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DCE16D" w14:textId="77777777" w:rsidR="00481372" w:rsidRDefault="00481372" w:rsidP="009D126C">
      <w:pPr>
        <w:pStyle w:val="Tekstpodstawowy"/>
        <w:jc w:val="right"/>
        <w:rPr>
          <w:sz w:val="22"/>
          <w:szCs w:val="22"/>
        </w:rPr>
      </w:pPr>
      <w:bookmarkStart w:id="0" w:name="_GoBack"/>
      <w:bookmarkEnd w:id="0"/>
    </w:p>
    <w:p w14:paraId="68DCE16E" w14:textId="09CDDD58" w:rsidR="004B57E0" w:rsidRPr="00A36E66" w:rsidRDefault="004B57E0" w:rsidP="004B57E0">
      <w:pPr>
        <w:pStyle w:val="Tekstpodstawowy"/>
        <w:jc w:val="right"/>
        <w:rPr>
          <w:sz w:val="22"/>
          <w:szCs w:val="22"/>
        </w:rPr>
      </w:pPr>
      <w:r w:rsidRPr="00A36E66">
        <w:rPr>
          <w:sz w:val="22"/>
          <w:szCs w:val="22"/>
        </w:rPr>
        <w:t xml:space="preserve">Warszawa, </w:t>
      </w:r>
      <w:r w:rsidR="00562120">
        <w:rPr>
          <w:sz w:val="22"/>
          <w:szCs w:val="22"/>
        </w:rPr>
        <w:t>2</w:t>
      </w:r>
      <w:r w:rsidR="00C6649A" w:rsidRPr="00CB76AD">
        <w:rPr>
          <w:sz w:val="22"/>
          <w:szCs w:val="22"/>
        </w:rPr>
        <w:t xml:space="preserve"> </w:t>
      </w:r>
      <w:r w:rsidR="00562120">
        <w:rPr>
          <w:sz w:val="22"/>
          <w:szCs w:val="22"/>
        </w:rPr>
        <w:t>lutego</w:t>
      </w:r>
      <w:r w:rsidR="00762A49">
        <w:rPr>
          <w:sz w:val="22"/>
          <w:szCs w:val="22"/>
        </w:rPr>
        <w:t xml:space="preserve"> 201</w:t>
      </w:r>
      <w:r w:rsidR="001957DC">
        <w:rPr>
          <w:sz w:val="22"/>
          <w:szCs w:val="22"/>
        </w:rPr>
        <w:t>7</w:t>
      </w:r>
      <w:r w:rsidRPr="00A36E66">
        <w:rPr>
          <w:sz w:val="22"/>
          <w:szCs w:val="22"/>
        </w:rPr>
        <w:t xml:space="preserve"> r.</w:t>
      </w:r>
    </w:p>
    <w:p w14:paraId="68DCE16F" w14:textId="77777777" w:rsidR="004B57E0" w:rsidRPr="00A36E66" w:rsidRDefault="004B57E0" w:rsidP="004B57E0">
      <w:pPr>
        <w:pStyle w:val="Contact"/>
        <w:spacing w:line="240" w:lineRule="auto"/>
        <w:rPr>
          <w:color w:val="000000"/>
          <w:szCs w:val="22"/>
          <w:lang w:val="pl-PL"/>
        </w:rPr>
      </w:pPr>
      <w:r w:rsidRPr="00A36E66">
        <w:rPr>
          <w:color w:val="000000"/>
          <w:szCs w:val="22"/>
          <w:lang w:val="pl-PL"/>
        </w:rPr>
        <w:t>Informacja prasowa</w:t>
      </w:r>
    </w:p>
    <w:p w14:paraId="68DCE170" w14:textId="77777777" w:rsidR="00153D97" w:rsidRDefault="00153D97" w:rsidP="004B57E0">
      <w:pPr>
        <w:jc w:val="center"/>
        <w:rPr>
          <w:rFonts w:eastAsia="Batang"/>
          <w:b/>
          <w:color w:val="FF0000"/>
          <w:sz w:val="32"/>
          <w:szCs w:val="32"/>
          <w:lang w:val="pl-PL" w:eastAsia="ko-KR"/>
        </w:rPr>
      </w:pPr>
    </w:p>
    <w:p w14:paraId="68DCE171" w14:textId="12E83683" w:rsidR="00153D97" w:rsidRDefault="0033713A" w:rsidP="004B57E0">
      <w:pPr>
        <w:jc w:val="center"/>
        <w:rPr>
          <w:rFonts w:eastAsia="Batang"/>
          <w:b/>
          <w:color w:val="FF0000"/>
          <w:sz w:val="32"/>
          <w:szCs w:val="32"/>
          <w:lang w:val="pl-PL" w:eastAsia="ko-KR"/>
        </w:rPr>
      </w:pPr>
      <w:r>
        <w:rPr>
          <w:rFonts w:eastAsia="Batang"/>
          <w:b/>
          <w:color w:val="FF0000"/>
          <w:sz w:val="32"/>
          <w:szCs w:val="32"/>
          <w:lang w:val="pl-PL" w:eastAsia="ko-KR"/>
        </w:rPr>
        <w:t>Najlepszy</w:t>
      </w:r>
      <w:r w:rsidR="008E7FDD">
        <w:rPr>
          <w:rFonts w:eastAsia="Batang"/>
          <w:b/>
          <w:color w:val="FF0000"/>
          <w:sz w:val="32"/>
          <w:szCs w:val="32"/>
          <w:lang w:val="pl-PL" w:eastAsia="ko-KR"/>
        </w:rPr>
        <w:t xml:space="preserve"> rok na polskim rynku </w:t>
      </w:r>
      <w:r w:rsidR="00B62769">
        <w:rPr>
          <w:rFonts w:eastAsia="Batang"/>
          <w:b/>
          <w:color w:val="FF0000"/>
          <w:sz w:val="32"/>
          <w:szCs w:val="32"/>
          <w:lang w:val="pl-PL" w:eastAsia="ko-KR"/>
        </w:rPr>
        <w:br/>
      </w:r>
      <w:r w:rsidR="008E7FDD">
        <w:rPr>
          <w:rFonts w:eastAsia="Batang"/>
          <w:b/>
          <w:color w:val="FF0000"/>
          <w:sz w:val="32"/>
          <w:szCs w:val="32"/>
          <w:lang w:val="pl-PL" w:eastAsia="ko-KR"/>
        </w:rPr>
        <w:t>motoryzacyjnym</w:t>
      </w:r>
      <w:r>
        <w:rPr>
          <w:rFonts w:eastAsia="Batang"/>
          <w:b/>
          <w:color w:val="FF0000"/>
          <w:sz w:val="32"/>
          <w:szCs w:val="32"/>
          <w:lang w:val="pl-PL" w:eastAsia="ko-KR"/>
        </w:rPr>
        <w:t xml:space="preserve"> od kilkunastu lat</w:t>
      </w:r>
    </w:p>
    <w:p w14:paraId="68DCE172" w14:textId="77777777" w:rsidR="002B5374" w:rsidRPr="00A36E66" w:rsidRDefault="00153D97" w:rsidP="004B57E0">
      <w:pPr>
        <w:jc w:val="center"/>
        <w:rPr>
          <w:rFonts w:eastAsia="Batang"/>
          <w:b/>
          <w:color w:val="FF0000"/>
          <w:sz w:val="32"/>
          <w:szCs w:val="32"/>
          <w:lang w:val="pl-PL" w:eastAsia="ko-KR"/>
        </w:rPr>
      </w:pPr>
      <w:r w:rsidDel="00153D97">
        <w:rPr>
          <w:rFonts w:eastAsia="Batang"/>
          <w:b/>
          <w:color w:val="FF0000"/>
          <w:sz w:val="32"/>
          <w:szCs w:val="32"/>
          <w:lang w:val="pl-PL" w:eastAsia="ko-KR"/>
        </w:rPr>
        <w:t xml:space="preserve"> </w:t>
      </w:r>
    </w:p>
    <w:p w14:paraId="68DCE173" w14:textId="4535BDDA" w:rsidR="004B57E0" w:rsidRPr="00FB0D96" w:rsidRDefault="004B57E0" w:rsidP="004B57E0">
      <w:pPr>
        <w:jc w:val="center"/>
        <w:rPr>
          <w:i/>
          <w:color w:val="00338D"/>
          <w:sz w:val="22"/>
          <w:szCs w:val="22"/>
          <w:lang w:val="pl-PL"/>
        </w:rPr>
      </w:pPr>
      <w:r w:rsidRPr="00FB0D96">
        <w:rPr>
          <w:i/>
          <w:color w:val="00338D"/>
          <w:sz w:val="22"/>
          <w:szCs w:val="22"/>
          <w:lang w:val="pl-PL"/>
        </w:rPr>
        <w:t xml:space="preserve">Raport kwartalny KPMG w Polsce </w:t>
      </w:r>
      <w:r w:rsidR="004A1BF2" w:rsidRPr="00FB0D96">
        <w:rPr>
          <w:i/>
          <w:color w:val="00338D"/>
          <w:sz w:val="22"/>
          <w:szCs w:val="22"/>
          <w:lang w:val="pl-PL"/>
        </w:rPr>
        <w:t xml:space="preserve">i PZPM </w:t>
      </w:r>
      <w:r w:rsidRPr="00FB0D96">
        <w:rPr>
          <w:i/>
          <w:color w:val="00338D"/>
          <w:sz w:val="22"/>
          <w:szCs w:val="22"/>
          <w:lang w:val="pl-PL"/>
        </w:rPr>
        <w:t>„Branża motoryzacyjna”, Edycja Q</w:t>
      </w:r>
      <w:r w:rsidR="00146B43">
        <w:rPr>
          <w:i/>
          <w:color w:val="00338D"/>
          <w:sz w:val="22"/>
          <w:szCs w:val="22"/>
          <w:lang w:val="pl-PL"/>
        </w:rPr>
        <w:t>1/2017</w:t>
      </w:r>
    </w:p>
    <w:p w14:paraId="68DCE174" w14:textId="77777777" w:rsidR="004B57E0" w:rsidRPr="00A36E66" w:rsidRDefault="004B57E0" w:rsidP="004B57E0">
      <w:pPr>
        <w:jc w:val="both"/>
        <w:rPr>
          <w:b/>
          <w:bCs/>
          <w:sz w:val="22"/>
          <w:szCs w:val="22"/>
          <w:lang w:val="pl-PL"/>
        </w:rPr>
      </w:pPr>
    </w:p>
    <w:p w14:paraId="65779467" w14:textId="4BDC18D3" w:rsidR="004B6AF8" w:rsidRDefault="00336655" w:rsidP="00A84F0B">
      <w:pPr>
        <w:jc w:val="both"/>
        <w:rPr>
          <w:b/>
          <w:bCs/>
          <w:szCs w:val="22"/>
          <w:lang w:val="pl-PL"/>
        </w:rPr>
      </w:pPr>
      <w:r>
        <w:rPr>
          <w:b/>
          <w:bCs/>
          <w:szCs w:val="22"/>
          <w:lang w:val="pl-PL"/>
        </w:rPr>
        <w:t xml:space="preserve">Ubiegły rok był najlepszym na polskim rynku </w:t>
      </w:r>
      <w:r w:rsidR="007E334C">
        <w:rPr>
          <w:b/>
          <w:bCs/>
          <w:szCs w:val="22"/>
          <w:lang w:val="pl-PL"/>
        </w:rPr>
        <w:t xml:space="preserve">motoryzacyjnym </w:t>
      </w:r>
      <w:r w:rsidR="00606D46">
        <w:rPr>
          <w:b/>
          <w:bCs/>
          <w:szCs w:val="22"/>
          <w:lang w:val="pl-PL"/>
        </w:rPr>
        <w:t>od 16 lat</w:t>
      </w:r>
      <w:r>
        <w:rPr>
          <w:b/>
          <w:bCs/>
          <w:szCs w:val="22"/>
          <w:lang w:val="pl-PL"/>
        </w:rPr>
        <w:t xml:space="preserve"> pod względem liczby </w:t>
      </w:r>
      <w:r w:rsidR="000F2698">
        <w:rPr>
          <w:b/>
          <w:bCs/>
          <w:szCs w:val="22"/>
          <w:lang w:val="pl-PL"/>
        </w:rPr>
        <w:t xml:space="preserve">zarejestrowanych </w:t>
      </w:r>
      <w:r>
        <w:rPr>
          <w:b/>
          <w:bCs/>
          <w:szCs w:val="22"/>
          <w:lang w:val="pl-PL"/>
        </w:rPr>
        <w:t>nowych pojazdów</w:t>
      </w:r>
      <w:r w:rsidR="006850CE">
        <w:rPr>
          <w:b/>
          <w:bCs/>
          <w:szCs w:val="22"/>
          <w:lang w:val="pl-PL"/>
        </w:rPr>
        <w:t xml:space="preserve">: wszystkie kategorie pojazdów, z wyjątkiem motorowerów, zanotowały dwucyfrowy wzrost. </w:t>
      </w:r>
      <w:r>
        <w:rPr>
          <w:b/>
          <w:bCs/>
          <w:szCs w:val="22"/>
          <w:lang w:val="pl-PL"/>
        </w:rPr>
        <w:t>W całym 2016 roku zarejestrowano</w:t>
      </w:r>
      <w:r w:rsidR="0015765C">
        <w:rPr>
          <w:b/>
          <w:bCs/>
          <w:szCs w:val="22"/>
          <w:lang w:val="pl-PL"/>
        </w:rPr>
        <w:t xml:space="preserve"> </w:t>
      </w:r>
      <w:r>
        <w:rPr>
          <w:b/>
          <w:bCs/>
          <w:szCs w:val="22"/>
          <w:lang w:val="pl-PL"/>
        </w:rPr>
        <w:t>416</w:t>
      </w:r>
      <w:r w:rsidR="00DE24CF">
        <w:rPr>
          <w:b/>
          <w:bCs/>
          <w:szCs w:val="22"/>
          <w:lang w:val="pl-PL"/>
        </w:rPr>
        <w:t xml:space="preserve">,1 </w:t>
      </w:r>
      <w:r w:rsidR="009526FA" w:rsidRPr="003F3482">
        <w:rPr>
          <w:b/>
          <w:bCs/>
          <w:szCs w:val="22"/>
          <w:lang w:val="pl-PL"/>
        </w:rPr>
        <w:t xml:space="preserve">tys. </w:t>
      </w:r>
      <w:r w:rsidR="00C55422">
        <w:rPr>
          <w:b/>
          <w:bCs/>
          <w:szCs w:val="22"/>
          <w:lang w:val="pl-PL"/>
        </w:rPr>
        <w:t xml:space="preserve">nowych samochodów osobowych, </w:t>
      </w:r>
      <w:r>
        <w:rPr>
          <w:b/>
          <w:bCs/>
          <w:szCs w:val="22"/>
          <w:lang w:val="pl-PL"/>
        </w:rPr>
        <w:t>59,8</w:t>
      </w:r>
      <w:r w:rsidR="007853C4" w:rsidRPr="004B6AF8">
        <w:rPr>
          <w:b/>
          <w:bCs/>
          <w:szCs w:val="22"/>
          <w:lang w:val="pl-PL"/>
        </w:rPr>
        <w:t xml:space="preserve"> </w:t>
      </w:r>
      <w:r w:rsidR="007853C4" w:rsidRPr="003F3482">
        <w:rPr>
          <w:b/>
          <w:bCs/>
          <w:szCs w:val="22"/>
          <w:lang w:val="pl-PL"/>
        </w:rPr>
        <w:t>tys.</w:t>
      </w:r>
      <w:r w:rsidR="007853C4">
        <w:rPr>
          <w:b/>
          <w:bCs/>
          <w:szCs w:val="22"/>
          <w:lang w:val="pl-PL"/>
        </w:rPr>
        <w:t xml:space="preserve"> aut dostawczych, </w:t>
      </w:r>
      <w:r w:rsidR="00EE124D">
        <w:rPr>
          <w:b/>
          <w:bCs/>
          <w:szCs w:val="22"/>
          <w:lang w:val="pl-PL"/>
        </w:rPr>
        <w:t>26,6 tys.</w:t>
      </w:r>
      <w:r>
        <w:rPr>
          <w:b/>
          <w:bCs/>
          <w:szCs w:val="22"/>
          <w:lang w:val="pl-PL"/>
        </w:rPr>
        <w:t xml:space="preserve"> samochodów ciężarow</w:t>
      </w:r>
      <w:r w:rsidR="00DE24CF">
        <w:rPr>
          <w:b/>
          <w:bCs/>
          <w:szCs w:val="22"/>
          <w:lang w:val="pl-PL"/>
        </w:rPr>
        <w:t>ych, 25,8</w:t>
      </w:r>
      <w:r w:rsidR="00DA15D7">
        <w:rPr>
          <w:b/>
          <w:bCs/>
          <w:szCs w:val="22"/>
          <w:lang w:val="pl-PL"/>
        </w:rPr>
        <w:t xml:space="preserve"> tys. motocykli, 23,</w:t>
      </w:r>
      <w:r w:rsidR="00DE24CF">
        <w:rPr>
          <w:b/>
          <w:bCs/>
          <w:szCs w:val="22"/>
          <w:lang w:val="pl-PL"/>
        </w:rPr>
        <w:t>9</w:t>
      </w:r>
      <w:r>
        <w:rPr>
          <w:b/>
          <w:bCs/>
          <w:szCs w:val="22"/>
          <w:lang w:val="pl-PL"/>
        </w:rPr>
        <w:t xml:space="preserve"> tys. motorowerów </w:t>
      </w:r>
      <w:r w:rsidR="007E334C">
        <w:rPr>
          <w:b/>
          <w:bCs/>
          <w:szCs w:val="22"/>
          <w:lang w:val="pl-PL"/>
        </w:rPr>
        <w:t>oraz 2,0 tys. autobusów</w:t>
      </w:r>
      <w:r w:rsidR="00E1115F">
        <w:rPr>
          <w:b/>
          <w:bCs/>
          <w:szCs w:val="22"/>
          <w:lang w:val="pl-PL"/>
        </w:rPr>
        <w:t>.</w:t>
      </w:r>
      <w:r w:rsidR="007E334C">
        <w:rPr>
          <w:b/>
          <w:bCs/>
          <w:szCs w:val="22"/>
          <w:lang w:val="pl-PL"/>
        </w:rPr>
        <w:t xml:space="preserve"> </w:t>
      </w:r>
      <w:r w:rsidR="004F2DE2">
        <w:rPr>
          <w:b/>
          <w:bCs/>
          <w:szCs w:val="22"/>
          <w:lang w:val="pl-PL"/>
        </w:rPr>
        <w:t xml:space="preserve">Okres ten </w:t>
      </w:r>
      <w:r w:rsidR="00A17F40">
        <w:rPr>
          <w:b/>
          <w:bCs/>
          <w:szCs w:val="22"/>
          <w:lang w:val="pl-PL"/>
        </w:rPr>
        <w:t xml:space="preserve">charakteryzował się także </w:t>
      </w:r>
      <w:r w:rsidR="00BF6E5E">
        <w:rPr>
          <w:b/>
          <w:bCs/>
          <w:szCs w:val="22"/>
          <w:lang w:val="pl-PL"/>
        </w:rPr>
        <w:t>wyższą produkcją</w:t>
      </w:r>
      <w:r w:rsidR="001B6E4F">
        <w:rPr>
          <w:b/>
          <w:bCs/>
          <w:szCs w:val="22"/>
          <w:lang w:val="pl-PL"/>
        </w:rPr>
        <w:t xml:space="preserve"> </w:t>
      </w:r>
      <w:r w:rsidR="00A17F40">
        <w:rPr>
          <w:b/>
          <w:bCs/>
          <w:szCs w:val="22"/>
          <w:lang w:val="pl-PL"/>
        </w:rPr>
        <w:t xml:space="preserve">w fabrykach ulokowanych w Polsce. Z taśm montażowych zjechało </w:t>
      </w:r>
      <w:r w:rsidR="00DC2CE7">
        <w:rPr>
          <w:b/>
          <w:bCs/>
          <w:szCs w:val="22"/>
          <w:lang w:val="pl-PL"/>
        </w:rPr>
        <w:t>681,</w:t>
      </w:r>
      <w:r w:rsidR="00A05A75">
        <w:rPr>
          <w:b/>
          <w:bCs/>
          <w:szCs w:val="22"/>
          <w:lang w:val="pl-PL"/>
        </w:rPr>
        <w:t>8</w:t>
      </w:r>
      <w:r w:rsidR="00A17F40">
        <w:rPr>
          <w:b/>
          <w:bCs/>
          <w:szCs w:val="22"/>
          <w:lang w:val="pl-PL"/>
        </w:rPr>
        <w:t xml:space="preserve"> tys</w:t>
      </w:r>
      <w:r w:rsidR="00C45F48">
        <w:rPr>
          <w:b/>
          <w:bCs/>
          <w:szCs w:val="22"/>
          <w:lang w:val="pl-PL"/>
        </w:rPr>
        <w:t>.</w:t>
      </w:r>
      <w:r w:rsidR="00A17F40">
        <w:rPr>
          <w:b/>
          <w:bCs/>
          <w:szCs w:val="22"/>
          <w:lang w:val="pl-PL"/>
        </w:rPr>
        <w:t xml:space="preserve"> pojazdów samochodowych, </w:t>
      </w:r>
      <w:r w:rsidR="007853C4">
        <w:rPr>
          <w:b/>
          <w:bCs/>
          <w:szCs w:val="22"/>
          <w:lang w:val="pl-PL"/>
        </w:rPr>
        <w:t xml:space="preserve">co </w:t>
      </w:r>
      <w:r w:rsidR="00DC2CE7">
        <w:rPr>
          <w:b/>
          <w:bCs/>
          <w:szCs w:val="22"/>
          <w:lang w:val="pl-PL"/>
        </w:rPr>
        <w:t>oznacza wzrost o 3,2</w:t>
      </w:r>
      <w:r w:rsidR="00A17F40">
        <w:rPr>
          <w:b/>
          <w:bCs/>
          <w:szCs w:val="22"/>
          <w:lang w:val="pl-PL"/>
        </w:rPr>
        <w:t>% r/r.</w:t>
      </w:r>
      <w:r w:rsidR="0003126E">
        <w:rPr>
          <w:b/>
          <w:bCs/>
          <w:szCs w:val="22"/>
          <w:lang w:val="pl-PL"/>
        </w:rPr>
        <w:t xml:space="preserve"> </w:t>
      </w:r>
    </w:p>
    <w:p w14:paraId="44E2CBF2" w14:textId="55CEC093" w:rsidR="00E1115F" w:rsidRDefault="00153D97" w:rsidP="009526FA">
      <w:pPr>
        <w:jc w:val="both"/>
        <w:rPr>
          <w:b/>
          <w:bCs/>
          <w:sz w:val="22"/>
          <w:szCs w:val="22"/>
          <w:lang w:val="pl-PL"/>
        </w:rPr>
      </w:pPr>
      <w:r>
        <w:rPr>
          <w:b/>
          <w:bCs/>
          <w:szCs w:val="22"/>
          <w:lang w:val="pl-PL"/>
        </w:rPr>
        <w:t xml:space="preserve"> </w:t>
      </w:r>
    </w:p>
    <w:p w14:paraId="68DCE177" w14:textId="67B861FE" w:rsidR="00397DC3" w:rsidRPr="0082437D" w:rsidRDefault="00826EC9" w:rsidP="00397DC3">
      <w:pPr>
        <w:jc w:val="both"/>
        <w:rPr>
          <w:rFonts w:eastAsia="Batang"/>
          <w:b/>
          <w:color w:val="FF0000"/>
          <w:sz w:val="22"/>
          <w:szCs w:val="22"/>
          <w:lang w:val="pl-PL" w:eastAsia="ko-KR"/>
        </w:rPr>
      </w:pPr>
      <w:r>
        <w:rPr>
          <w:rFonts w:eastAsia="Batang"/>
          <w:b/>
          <w:color w:val="FF0000"/>
          <w:sz w:val="22"/>
          <w:szCs w:val="22"/>
          <w:lang w:val="pl-PL" w:eastAsia="ko-KR"/>
        </w:rPr>
        <w:t>Najwięcej rejestracji od kilkunastu lat w</w:t>
      </w:r>
      <w:r w:rsidR="00A17F40">
        <w:rPr>
          <w:rFonts w:eastAsia="Batang"/>
          <w:b/>
          <w:color w:val="FF0000"/>
          <w:sz w:val="22"/>
          <w:szCs w:val="22"/>
          <w:lang w:val="pl-PL" w:eastAsia="ko-KR"/>
        </w:rPr>
        <w:t xml:space="preserve"> sektorze </w:t>
      </w:r>
      <w:r w:rsidR="00B62769">
        <w:rPr>
          <w:rFonts w:eastAsia="Batang"/>
          <w:b/>
          <w:color w:val="FF0000"/>
          <w:sz w:val="22"/>
          <w:szCs w:val="22"/>
          <w:lang w:val="pl-PL" w:eastAsia="ko-KR"/>
        </w:rPr>
        <w:t xml:space="preserve">nowych </w:t>
      </w:r>
      <w:r w:rsidR="00A17F40">
        <w:rPr>
          <w:rFonts w:eastAsia="Batang"/>
          <w:b/>
          <w:color w:val="FF0000"/>
          <w:sz w:val="22"/>
          <w:szCs w:val="22"/>
          <w:lang w:val="pl-PL" w:eastAsia="ko-KR"/>
        </w:rPr>
        <w:t xml:space="preserve">samochodów osobowych </w:t>
      </w:r>
    </w:p>
    <w:p w14:paraId="68DCE178" w14:textId="77777777" w:rsidR="004B57E0" w:rsidRPr="0082437D" w:rsidRDefault="004B57E0" w:rsidP="004B57E0">
      <w:pPr>
        <w:jc w:val="both"/>
        <w:rPr>
          <w:rFonts w:eastAsia="Batang"/>
          <w:b/>
          <w:color w:val="FF0000"/>
          <w:sz w:val="22"/>
          <w:szCs w:val="22"/>
          <w:lang w:val="pl-PL" w:eastAsia="ko-KR"/>
        </w:rPr>
      </w:pPr>
    </w:p>
    <w:p w14:paraId="6122C646" w14:textId="5451F55D" w:rsidR="00CA54FF" w:rsidRDefault="0000618A" w:rsidP="008B4F02">
      <w:pPr>
        <w:jc w:val="both"/>
        <w:rPr>
          <w:bCs/>
          <w:sz w:val="22"/>
          <w:szCs w:val="22"/>
          <w:lang w:val="pl-PL"/>
        </w:rPr>
      </w:pPr>
      <w:r>
        <w:rPr>
          <w:bCs/>
          <w:sz w:val="22"/>
          <w:szCs w:val="22"/>
          <w:lang w:val="pl-PL"/>
        </w:rPr>
        <w:t xml:space="preserve">W </w:t>
      </w:r>
      <w:r w:rsidR="00DC2CE7">
        <w:rPr>
          <w:bCs/>
          <w:sz w:val="22"/>
          <w:szCs w:val="22"/>
          <w:lang w:val="pl-PL"/>
        </w:rPr>
        <w:t>IV</w:t>
      </w:r>
      <w:r>
        <w:rPr>
          <w:bCs/>
          <w:sz w:val="22"/>
          <w:szCs w:val="22"/>
          <w:lang w:val="pl-PL"/>
        </w:rPr>
        <w:t xml:space="preserve"> kwartale 2016 roku zarejestrowano w Polsce </w:t>
      </w:r>
      <w:r w:rsidR="00E720A1">
        <w:rPr>
          <w:bCs/>
          <w:sz w:val="22"/>
          <w:szCs w:val="22"/>
          <w:lang w:val="pl-PL"/>
        </w:rPr>
        <w:t>113,2</w:t>
      </w:r>
      <w:r w:rsidR="00E3484B" w:rsidRPr="001D7B46">
        <w:rPr>
          <w:bCs/>
          <w:sz w:val="22"/>
          <w:szCs w:val="22"/>
          <w:lang w:val="pl-PL"/>
        </w:rPr>
        <w:t xml:space="preserve"> tys. nowych samochodów osobowych, tj. </w:t>
      </w:r>
      <w:r w:rsidR="004370DD" w:rsidRPr="001D7B46">
        <w:rPr>
          <w:bCs/>
          <w:sz w:val="22"/>
          <w:szCs w:val="22"/>
          <w:lang w:val="pl-PL"/>
        </w:rPr>
        <w:t>o</w:t>
      </w:r>
      <w:r w:rsidR="004370DD">
        <w:rPr>
          <w:bCs/>
          <w:sz w:val="22"/>
          <w:szCs w:val="22"/>
          <w:lang w:val="pl-PL"/>
        </w:rPr>
        <w:t> </w:t>
      </w:r>
      <w:r w:rsidR="00E720A1">
        <w:rPr>
          <w:bCs/>
          <w:sz w:val="22"/>
          <w:szCs w:val="22"/>
          <w:lang w:val="pl-PL"/>
        </w:rPr>
        <w:t>16,4</w:t>
      </w:r>
      <w:r w:rsidR="001B6E4F">
        <w:rPr>
          <w:bCs/>
          <w:sz w:val="22"/>
          <w:szCs w:val="22"/>
          <w:lang w:val="pl-PL"/>
        </w:rPr>
        <w:t xml:space="preserve"> </w:t>
      </w:r>
      <w:r w:rsidR="00E3484B" w:rsidRPr="001D7B46">
        <w:rPr>
          <w:bCs/>
          <w:sz w:val="22"/>
          <w:szCs w:val="22"/>
          <w:lang w:val="pl-PL"/>
        </w:rPr>
        <w:t xml:space="preserve">tys. więcej niż w analogicznym okresie poprzedniego roku. Ogółem </w:t>
      </w:r>
      <w:r w:rsidR="00DE24CF">
        <w:rPr>
          <w:bCs/>
          <w:sz w:val="22"/>
          <w:szCs w:val="22"/>
          <w:lang w:val="pl-PL"/>
        </w:rPr>
        <w:t>w całym 2016 roku</w:t>
      </w:r>
      <w:r w:rsidR="00E3484B" w:rsidRPr="001D7B46">
        <w:rPr>
          <w:bCs/>
          <w:sz w:val="22"/>
          <w:szCs w:val="22"/>
          <w:lang w:val="pl-PL"/>
        </w:rPr>
        <w:t xml:space="preserve"> </w:t>
      </w:r>
      <w:r w:rsidR="00192234" w:rsidRPr="00C91AF8">
        <w:rPr>
          <w:bCs/>
          <w:sz w:val="22"/>
          <w:szCs w:val="22"/>
          <w:lang w:val="pl-PL"/>
        </w:rPr>
        <w:t xml:space="preserve">liczba rejestracji nowych samochodów osobowych </w:t>
      </w:r>
      <w:r w:rsidR="00C20C44">
        <w:rPr>
          <w:bCs/>
          <w:sz w:val="22"/>
          <w:szCs w:val="22"/>
          <w:lang w:val="pl-PL"/>
        </w:rPr>
        <w:t xml:space="preserve">wzrosła o 17,2% i </w:t>
      </w:r>
      <w:r w:rsidR="00192234" w:rsidRPr="00C91AF8">
        <w:rPr>
          <w:bCs/>
          <w:sz w:val="22"/>
          <w:szCs w:val="22"/>
          <w:lang w:val="pl-PL"/>
        </w:rPr>
        <w:t>wyniosła</w:t>
      </w:r>
      <w:r w:rsidR="00E3484B" w:rsidRPr="00C91AF8">
        <w:rPr>
          <w:bCs/>
          <w:sz w:val="22"/>
          <w:szCs w:val="22"/>
          <w:lang w:val="pl-PL"/>
        </w:rPr>
        <w:t xml:space="preserve"> </w:t>
      </w:r>
      <w:r w:rsidR="00E720A1">
        <w:rPr>
          <w:bCs/>
          <w:sz w:val="22"/>
          <w:szCs w:val="22"/>
          <w:lang w:val="pl-PL"/>
        </w:rPr>
        <w:t>416,1</w:t>
      </w:r>
      <w:r w:rsidR="00C20C44">
        <w:rPr>
          <w:bCs/>
          <w:sz w:val="22"/>
          <w:szCs w:val="22"/>
          <w:lang w:val="pl-PL"/>
        </w:rPr>
        <w:t xml:space="preserve"> tys.</w:t>
      </w:r>
      <w:r w:rsidR="003518DA">
        <w:rPr>
          <w:bCs/>
          <w:sz w:val="22"/>
          <w:szCs w:val="22"/>
          <w:lang w:val="pl-PL"/>
        </w:rPr>
        <w:t xml:space="preserve"> </w:t>
      </w:r>
      <w:r w:rsidR="00E720A1">
        <w:rPr>
          <w:bCs/>
          <w:sz w:val="22"/>
          <w:szCs w:val="22"/>
          <w:lang w:val="pl-PL"/>
        </w:rPr>
        <w:t xml:space="preserve">Powyższe dane oznaczają, że zarówno ubiegły kwartał, jak i cały 2016 rok </w:t>
      </w:r>
      <w:r w:rsidR="00BB1B20" w:rsidRPr="0043222B">
        <w:rPr>
          <w:bCs/>
          <w:color w:val="000000" w:themeColor="text1"/>
          <w:sz w:val="22"/>
          <w:szCs w:val="22"/>
          <w:lang w:val="pl-PL"/>
        </w:rPr>
        <w:t xml:space="preserve">był </w:t>
      </w:r>
      <w:r w:rsidR="00BB1B20" w:rsidRPr="00057481">
        <w:rPr>
          <w:bCs/>
          <w:color w:val="000000" w:themeColor="text1"/>
          <w:sz w:val="22"/>
          <w:szCs w:val="22"/>
          <w:lang w:val="pl-PL"/>
        </w:rPr>
        <w:t>najlepsz</w:t>
      </w:r>
      <w:r w:rsidR="00826EC9" w:rsidRPr="00057481">
        <w:rPr>
          <w:bCs/>
          <w:color w:val="000000" w:themeColor="text1"/>
          <w:sz w:val="22"/>
          <w:szCs w:val="22"/>
          <w:lang w:val="pl-PL"/>
        </w:rPr>
        <w:t>y</w:t>
      </w:r>
      <w:r w:rsidR="002D6CFF">
        <w:rPr>
          <w:bCs/>
          <w:color w:val="000000" w:themeColor="text1"/>
          <w:sz w:val="22"/>
          <w:szCs w:val="22"/>
          <w:lang w:val="pl-PL"/>
        </w:rPr>
        <w:t xml:space="preserve"> od 16 lat </w:t>
      </w:r>
      <w:r w:rsidR="00E720A1" w:rsidRPr="0000794F">
        <w:rPr>
          <w:bCs/>
          <w:color w:val="000000" w:themeColor="text1"/>
          <w:sz w:val="22"/>
          <w:szCs w:val="22"/>
          <w:lang w:val="pl-PL"/>
        </w:rPr>
        <w:t xml:space="preserve">pod </w:t>
      </w:r>
      <w:r w:rsidR="00E720A1">
        <w:rPr>
          <w:bCs/>
          <w:sz w:val="22"/>
          <w:szCs w:val="22"/>
          <w:lang w:val="pl-PL"/>
        </w:rPr>
        <w:t xml:space="preserve">względem </w:t>
      </w:r>
      <w:r w:rsidR="00C20C44">
        <w:rPr>
          <w:bCs/>
          <w:sz w:val="22"/>
          <w:szCs w:val="22"/>
          <w:lang w:val="pl-PL"/>
        </w:rPr>
        <w:t xml:space="preserve">sprzedaży </w:t>
      </w:r>
      <w:r w:rsidR="00DE24CF">
        <w:rPr>
          <w:bCs/>
          <w:sz w:val="22"/>
          <w:szCs w:val="22"/>
          <w:lang w:val="pl-PL"/>
        </w:rPr>
        <w:t xml:space="preserve">nowych samochodów osobowych. </w:t>
      </w:r>
      <w:r w:rsidR="003518DA">
        <w:rPr>
          <w:bCs/>
          <w:sz w:val="22"/>
          <w:szCs w:val="22"/>
          <w:lang w:val="pl-PL"/>
        </w:rPr>
        <w:t>Pomimo, że popyt</w:t>
      </w:r>
      <w:r w:rsidR="00987349">
        <w:rPr>
          <w:bCs/>
          <w:sz w:val="22"/>
          <w:szCs w:val="22"/>
          <w:lang w:val="pl-PL"/>
        </w:rPr>
        <w:t xml:space="preserve"> jest</w:t>
      </w:r>
      <w:r w:rsidR="0073107F">
        <w:rPr>
          <w:bCs/>
          <w:sz w:val="22"/>
          <w:szCs w:val="22"/>
          <w:lang w:val="pl-PL"/>
        </w:rPr>
        <w:t xml:space="preserve"> nadal</w:t>
      </w:r>
      <w:r w:rsidR="00987349">
        <w:rPr>
          <w:bCs/>
          <w:sz w:val="22"/>
          <w:szCs w:val="22"/>
          <w:lang w:val="pl-PL"/>
        </w:rPr>
        <w:t xml:space="preserve"> generowany głównie przez kl</w:t>
      </w:r>
      <w:r w:rsidR="007F429F">
        <w:rPr>
          <w:bCs/>
          <w:sz w:val="22"/>
          <w:szCs w:val="22"/>
          <w:lang w:val="pl-PL"/>
        </w:rPr>
        <w:t>ientów instytucjonalnych, których udział w rejestracjach nowych aut wyniósł</w:t>
      </w:r>
      <w:r w:rsidR="00987349">
        <w:rPr>
          <w:bCs/>
          <w:sz w:val="22"/>
          <w:szCs w:val="22"/>
          <w:lang w:val="pl-PL"/>
        </w:rPr>
        <w:t xml:space="preserve"> </w:t>
      </w:r>
      <w:r w:rsidR="007F429F">
        <w:rPr>
          <w:bCs/>
          <w:sz w:val="22"/>
          <w:szCs w:val="22"/>
          <w:lang w:val="pl-PL"/>
        </w:rPr>
        <w:t xml:space="preserve">67,7%, </w:t>
      </w:r>
      <w:r w:rsidR="00CA54FF">
        <w:rPr>
          <w:bCs/>
          <w:sz w:val="22"/>
          <w:szCs w:val="22"/>
          <w:lang w:val="pl-PL"/>
        </w:rPr>
        <w:t>zaobserwowano również większą aktywność klientów indywidualnych</w:t>
      </w:r>
      <w:r w:rsidR="00E3484B" w:rsidRPr="00C91AF8">
        <w:rPr>
          <w:bCs/>
          <w:sz w:val="22"/>
          <w:szCs w:val="22"/>
          <w:lang w:val="pl-PL"/>
        </w:rPr>
        <w:t xml:space="preserve"> </w:t>
      </w:r>
      <w:r w:rsidR="00E7498E" w:rsidRPr="00C91AF8">
        <w:rPr>
          <w:bCs/>
          <w:sz w:val="22"/>
          <w:szCs w:val="22"/>
          <w:lang w:val="pl-PL"/>
        </w:rPr>
        <w:t>(</w:t>
      </w:r>
      <w:r w:rsidR="00192234" w:rsidRPr="00C91AF8">
        <w:rPr>
          <w:bCs/>
          <w:sz w:val="22"/>
          <w:szCs w:val="22"/>
          <w:lang w:val="pl-PL"/>
        </w:rPr>
        <w:t xml:space="preserve">osób prywatnych </w:t>
      </w:r>
      <w:r w:rsidR="008A1BBC" w:rsidRPr="00C91AF8">
        <w:rPr>
          <w:bCs/>
          <w:sz w:val="22"/>
          <w:szCs w:val="22"/>
          <w:lang w:val="pl-PL"/>
        </w:rPr>
        <w:t>i</w:t>
      </w:r>
      <w:r w:rsidR="008A1BBC">
        <w:rPr>
          <w:bCs/>
          <w:sz w:val="22"/>
          <w:szCs w:val="22"/>
          <w:lang w:val="pl-PL"/>
        </w:rPr>
        <w:t> </w:t>
      </w:r>
      <w:r w:rsidR="00192234" w:rsidRPr="00C91AF8">
        <w:rPr>
          <w:bCs/>
          <w:sz w:val="22"/>
          <w:szCs w:val="22"/>
          <w:lang w:val="pl-PL"/>
        </w:rPr>
        <w:t>prowadzących działalność</w:t>
      </w:r>
      <w:r w:rsidR="0073107F">
        <w:rPr>
          <w:bCs/>
          <w:sz w:val="22"/>
          <w:szCs w:val="22"/>
          <w:lang w:val="pl-PL"/>
        </w:rPr>
        <w:t xml:space="preserve"> gospodarczą).</w:t>
      </w:r>
      <w:r w:rsidR="00CA54FF">
        <w:rPr>
          <w:bCs/>
          <w:sz w:val="22"/>
          <w:szCs w:val="22"/>
          <w:lang w:val="pl-PL"/>
        </w:rPr>
        <w:t xml:space="preserve"> Rejestracje aut osob</w:t>
      </w:r>
      <w:r w:rsidR="00145E96">
        <w:rPr>
          <w:bCs/>
          <w:sz w:val="22"/>
          <w:szCs w:val="22"/>
          <w:lang w:val="pl-PL"/>
        </w:rPr>
        <w:t xml:space="preserve">owych </w:t>
      </w:r>
      <w:r w:rsidR="003615B0">
        <w:rPr>
          <w:bCs/>
          <w:sz w:val="22"/>
          <w:szCs w:val="22"/>
          <w:lang w:val="pl-PL"/>
        </w:rPr>
        <w:t xml:space="preserve">w 2016 roku </w:t>
      </w:r>
      <w:r w:rsidR="00145E96">
        <w:rPr>
          <w:bCs/>
          <w:sz w:val="22"/>
          <w:szCs w:val="22"/>
          <w:lang w:val="pl-PL"/>
        </w:rPr>
        <w:t xml:space="preserve">wzrosły w tej grupie o </w:t>
      </w:r>
      <w:r w:rsidR="0033713A">
        <w:rPr>
          <w:bCs/>
          <w:sz w:val="22"/>
          <w:szCs w:val="22"/>
          <w:lang w:val="pl-PL"/>
        </w:rPr>
        <w:t>8,8</w:t>
      </w:r>
      <w:r w:rsidR="002A1483">
        <w:rPr>
          <w:bCs/>
          <w:sz w:val="22"/>
          <w:szCs w:val="22"/>
          <w:lang w:val="pl-PL"/>
        </w:rPr>
        <w:t>% r/r</w:t>
      </w:r>
      <w:r w:rsidR="00C20C44">
        <w:rPr>
          <w:bCs/>
          <w:sz w:val="22"/>
          <w:szCs w:val="22"/>
          <w:lang w:val="pl-PL"/>
        </w:rPr>
        <w:t xml:space="preserve">, zaś rejestracje klientów instytucjonalnych zwiększyły się o </w:t>
      </w:r>
      <w:r w:rsidR="00882640">
        <w:rPr>
          <w:bCs/>
          <w:sz w:val="22"/>
          <w:szCs w:val="22"/>
          <w:lang w:val="pl-PL"/>
        </w:rPr>
        <w:t>21,8%.</w:t>
      </w:r>
    </w:p>
    <w:p w14:paraId="6C1497E4" w14:textId="77777777" w:rsidR="00145E96" w:rsidRPr="00C91AF8" w:rsidRDefault="00145E96" w:rsidP="008B4F02">
      <w:pPr>
        <w:jc w:val="both"/>
        <w:rPr>
          <w:bCs/>
          <w:sz w:val="22"/>
          <w:szCs w:val="22"/>
          <w:lang w:val="pl-PL"/>
        </w:rPr>
      </w:pPr>
    </w:p>
    <w:p w14:paraId="68DCE17B" w14:textId="35D9AB4C" w:rsidR="004B57E0" w:rsidRPr="00D046F3" w:rsidRDefault="0033713A" w:rsidP="004B57E0">
      <w:pPr>
        <w:jc w:val="both"/>
        <w:rPr>
          <w:bCs/>
          <w:i/>
          <w:color w:val="00338D"/>
          <w:sz w:val="22"/>
          <w:szCs w:val="22"/>
          <w:lang w:val="pl-PL"/>
        </w:rPr>
      </w:pPr>
      <w:r>
        <w:rPr>
          <w:bCs/>
          <w:i/>
          <w:color w:val="00338D"/>
          <w:sz w:val="22"/>
          <w:szCs w:val="22"/>
          <w:lang w:val="pl-PL"/>
        </w:rPr>
        <w:t xml:space="preserve">W 2016 roku wzrosła liczba rejestracji zarówno samochodów popularnych, jak i premium. </w:t>
      </w:r>
      <w:r w:rsidR="008A1BBC">
        <w:rPr>
          <w:bCs/>
          <w:i/>
          <w:color w:val="00338D"/>
          <w:sz w:val="22"/>
          <w:szCs w:val="22"/>
          <w:lang w:val="pl-PL"/>
        </w:rPr>
        <w:t>W </w:t>
      </w:r>
      <w:r>
        <w:rPr>
          <w:bCs/>
          <w:i/>
          <w:color w:val="00338D"/>
          <w:sz w:val="22"/>
          <w:szCs w:val="22"/>
          <w:lang w:val="pl-PL"/>
        </w:rPr>
        <w:t xml:space="preserve">pierwszej grupie sprzedaż zwiększyła się o 15,7% i osiągnęła poziom 363,9 tys. </w:t>
      </w:r>
      <w:r w:rsidR="00572059">
        <w:rPr>
          <w:bCs/>
          <w:i/>
          <w:color w:val="00338D"/>
          <w:sz w:val="22"/>
          <w:szCs w:val="22"/>
          <w:lang w:val="pl-PL"/>
        </w:rPr>
        <w:t xml:space="preserve">aut. </w:t>
      </w:r>
      <w:r w:rsidR="0073411A">
        <w:rPr>
          <w:bCs/>
          <w:i/>
          <w:color w:val="00338D"/>
          <w:sz w:val="22"/>
          <w:szCs w:val="22"/>
          <w:lang w:val="pl-PL"/>
        </w:rPr>
        <w:t xml:space="preserve">Liderem tego wolumenu pozostaje </w:t>
      </w:r>
      <w:r w:rsidR="0032578A" w:rsidRPr="0043222B">
        <w:rPr>
          <w:bCs/>
          <w:i/>
          <w:color w:val="00338D"/>
          <w:sz w:val="22"/>
          <w:szCs w:val="22"/>
          <w:lang w:val="pl-PL"/>
        </w:rPr>
        <w:t>Š</w:t>
      </w:r>
      <w:r w:rsidR="0032578A">
        <w:rPr>
          <w:bCs/>
          <w:i/>
          <w:color w:val="00338D"/>
          <w:sz w:val="22"/>
          <w:szCs w:val="22"/>
          <w:lang w:val="pl-PL"/>
        </w:rPr>
        <w:t>koda</w:t>
      </w:r>
      <w:r w:rsidR="0073411A">
        <w:rPr>
          <w:bCs/>
          <w:i/>
          <w:color w:val="00338D"/>
          <w:sz w:val="22"/>
          <w:szCs w:val="22"/>
          <w:lang w:val="pl-PL"/>
        </w:rPr>
        <w:t xml:space="preserve">, która sprzedała w ubiegłym roku o 18% </w:t>
      </w:r>
      <w:r w:rsidR="00C615C4">
        <w:rPr>
          <w:bCs/>
          <w:i/>
          <w:color w:val="00338D"/>
          <w:sz w:val="22"/>
          <w:szCs w:val="22"/>
          <w:lang w:val="pl-PL"/>
        </w:rPr>
        <w:t xml:space="preserve">samochodów więcej niż </w:t>
      </w:r>
      <w:r w:rsidR="008A1BBC">
        <w:rPr>
          <w:bCs/>
          <w:i/>
          <w:color w:val="00338D"/>
          <w:sz w:val="22"/>
          <w:szCs w:val="22"/>
          <w:lang w:val="pl-PL"/>
        </w:rPr>
        <w:t>w </w:t>
      </w:r>
      <w:r w:rsidR="00C615C4">
        <w:rPr>
          <w:bCs/>
          <w:i/>
          <w:color w:val="00338D"/>
          <w:sz w:val="22"/>
          <w:szCs w:val="22"/>
          <w:lang w:val="pl-PL"/>
        </w:rPr>
        <w:t>poprzednim roku, jednak naj</w:t>
      </w:r>
      <w:r w:rsidR="00A05A75">
        <w:rPr>
          <w:bCs/>
          <w:i/>
          <w:color w:val="00338D"/>
          <w:sz w:val="22"/>
          <w:szCs w:val="22"/>
          <w:lang w:val="pl-PL"/>
        </w:rPr>
        <w:t xml:space="preserve">bardziej </w:t>
      </w:r>
      <w:r w:rsidR="00C615C4">
        <w:rPr>
          <w:bCs/>
          <w:i/>
          <w:color w:val="00338D"/>
          <w:sz w:val="22"/>
          <w:szCs w:val="22"/>
          <w:lang w:val="pl-PL"/>
        </w:rPr>
        <w:t>dynamiczn</w:t>
      </w:r>
      <w:r w:rsidR="00A05A75">
        <w:rPr>
          <w:bCs/>
          <w:i/>
          <w:color w:val="00338D"/>
          <w:sz w:val="22"/>
          <w:szCs w:val="22"/>
          <w:lang w:val="pl-PL"/>
        </w:rPr>
        <w:t>e</w:t>
      </w:r>
      <w:r w:rsidR="00C615C4">
        <w:rPr>
          <w:bCs/>
          <w:i/>
          <w:color w:val="00338D"/>
          <w:sz w:val="22"/>
          <w:szCs w:val="22"/>
          <w:lang w:val="pl-PL"/>
        </w:rPr>
        <w:t xml:space="preserve"> wzrosty liczby rejestracji zanotowały marki Dacia, Renault oraz Fiat.</w:t>
      </w:r>
      <w:r w:rsidR="0073411A">
        <w:rPr>
          <w:bCs/>
          <w:i/>
          <w:color w:val="00338D"/>
          <w:sz w:val="22"/>
          <w:szCs w:val="22"/>
          <w:lang w:val="pl-PL"/>
        </w:rPr>
        <w:t xml:space="preserve"> Jeżeli chodzi o samochody premium</w:t>
      </w:r>
      <w:r w:rsidR="007220F9">
        <w:rPr>
          <w:bCs/>
          <w:i/>
          <w:color w:val="00338D"/>
          <w:sz w:val="22"/>
          <w:szCs w:val="22"/>
          <w:lang w:val="pl-PL"/>
        </w:rPr>
        <w:t>,</w:t>
      </w:r>
      <w:r w:rsidR="0073411A">
        <w:rPr>
          <w:bCs/>
          <w:i/>
          <w:color w:val="00338D"/>
          <w:sz w:val="22"/>
          <w:szCs w:val="22"/>
          <w:lang w:val="pl-PL"/>
        </w:rPr>
        <w:t xml:space="preserve"> to 2016 </w:t>
      </w:r>
      <w:r w:rsidR="007220F9">
        <w:rPr>
          <w:bCs/>
          <w:i/>
          <w:color w:val="00338D"/>
          <w:sz w:val="22"/>
          <w:szCs w:val="22"/>
          <w:lang w:val="pl-PL"/>
        </w:rPr>
        <w:t xml:space="preserve">był rokiem </w:t>
      </w:r>
      <w:r w:rsidR="0073411A">
        <w:rPr>
          <w:bCs/>
          <w:i/>
          <w:color w:val="00338D"/>
          <w:sz w:val="22"/>
          <w:szCs w:val="22"/>
          <w:lang w:val="pl-PL"/>
        </w:rPr>
        <w:t xml:space="preserve"> dalszego wzrostu popularności tego </w:t>
      </w:r>
      <w:r w:rsidR="00FE6F96">
        <w:rPr>
          <w:bCs/>
          <w:i/>
          <w:color w:val="00338D"/>
          <w:sz w:val="22"/>
          <w:szCs w:val="22"/>
          <w:lang w:val="pl-PL"/>
        </w:rPr>
        <w:t xml:space="preserve">segmentu </w:t>
      </w:r>
      <w:r w:rsidR="0073411A">
        <w:rPr>
          <w:bCs/>
          <w:i/>
          <w:color w:val="00338D"/>
          <w:sz w:val="22"/>
          <w:szCs w:val="22"/>
          <w:lang w:val="pl-PL"/>
        </w:rPr>
        <w:t>pojazdów. W ciągu 12 miesięcy zarejestrowano 52,3 tys.</w:t>
      </w:r>
      <w:r w:rsidR="00D046F3">
        <w:rPr>
          <w:bCs/>
          <w:i/>
          <w:color w:val="00338D"/>
          <w:sz w:val="22"/>
          <w:szCs w:val="22"/>
          <w:lang w:val="pl-PL"/>
        </w:rPr>
        <w:t xml:space="preserve"> </w:t>
      </w:r>
      <w:r w:rsidR="00C20C44">
        <w:rPr>
          <w:bCs/>
          <w:i/>
          <w:color w:val="00338D"/>
          <w:sz w:val="22"/>
          <w:szCs w:val="22"/>
          <w:lang w:val="pl-PL"/>
        </w:rPr>
        <w:t>aut</w:t>
      </w:r>
      <w:r w:rsidR="00D046F3">
        <w:rPr>
          <w:bCs/>
          <w:i/>
          <w:color w:val="00338D"/>
          <w:sz w:val="22"/>
          <w:szCs w:val="22"/>
          <w:lang w:val="pl-PL"/>
        </w:rPr>
        <w:t xml:space="preserve">, </w:t>
      </w:r>
      <w:r w:rsidR="00D046F3" w:rsidRPr="00057481">
        <w:rPr>
          <w:bCs/>
          <w:i/>
          <w:color w:val="00338D"/>
          <w:sz w:val="22"/>
          <w:szCs w:val="22"/>
          <w:lang w:val="pl-PL"/>
        </w:rPr>
        <w:t>a trzy największe marki premium, tj. BMW, Mercedes-Benz oraz Audi</w:t>
      </w:r>
      <w:r w:rsidR="00D046F3" w:rsidRPr="00D046F3">
        <w:rPr>
          <w:bCs/>
          <w:i/>
          <w:color w:val="00338D"/>
          <w:sz w:val="22"/>
          <w:szCs w:val="22"/>
          <w:lang w:val="pl-PL"/>
        </w:rPr>
        <w:t xml:space="preserve"> odnotowały wzrost </w:t>
      </w:r>
      <w:r w:rsidR="00C20C44">
        <w:rPr>
          <w:bCs/>
          <w:i/>
          <w:color w:val="00338D"/>
          <w:sz w:val="22"/>
          <w:szCs w:val="22"/>
          <w:lang w:val="pl-PL"/>
        </w:rPr>
        <w:t>sprzedaży</w:t>
      </w:r>
      <w:r w:rsidR="00D046F3">
        <w:rPr>
          <w:bCs/>
          <w:i/>
          <w:color w:val="00338D"/>
          <w:sz w:val="22"/>
          <w:szCs w:val="22"/>
          <w:lang w:val="pl-PL"/>
        </w:rPr>
        <w:t xml:space="preserve"> przekraczający 30%</w:t>
      </w:r>
      <w:r w:rsidR="0043222B">
        <w:rPr>
          <w:bCs/>
          <w:i/>
          <w:color w:val="00338D"/>
          <w:sz w:val="22"/>
          <w:szCs w:val="22"/>
          <w:lang w:val="pl-PL"/>
        </w:rPr>
        <w:t xml:space="preserve"> </w:t>
      </w:r>
      <w:r w:rsidR="004B57E0" w:rsidRPr="00C91AF8">
        <w:rPr>
          <w:bCs/>
          <w:sz w:val="22"/>
          <w:szCs w:val="22"/>
          <w:lang w:val="pl-PL"/>
        </w:rPr>
        <w:t xml:space="preserve">– </w:t>
      </w:r>
      <w:r w:rsidR="00DC08D0" w:rsidRPr="00C91AF8">
        <w:rPr>
          <w:bCs/>
          <w:sz w:val="22"/>
          <w:szCs w:val="22"/>
          <w:lang w:val="pl-PL"/>
        </w:rPr>
        <w:t xml:space="preserve">mówi </w:t>
      </w:r>
      <w:r w:rsidR="004B57E0" w:rsidRPr="00C91AF8">
        <w:rPr>
          <w:b/>
          <w:bCs/>
          <w:color w:val="00338D"/>
          <w:sz w:val="22"/>
          <w:szCs w:val="22"/>
          <w:lang w:val="pl-PL"/>
        </w:rPr>
        <w:t>Jakub Faryś, Prezes Polskiego Związku Przemysłu Motoryzacyjnego</w:t>
      </w:r>
      <w:r w:rsidR="004B57E0" w:rsidRPr="00C91AF8">
        <w:rPr>
          <w:b/>
          <w:bCs/>
          <w:sz w:val="22"/>
          <w:szCs w:val="22"/>
          <w:lang w:val="pl-PL"/>
        </w:rPr>
        <w:t>.</w:t>
      </w:r>
    </w:p>
    <w:p w14:paraId="29C9E261" w14:textId="77777777" w:rsidR="005E4396" w:rsidRDefault="005E4396" w:rsidP="004B57E0">
      <w:pPr>
        <w:jc w:val="both"/>
        <w:rPr>
          <w:b/>
          <w:bCs/>
          <w:sz w:val="22"/>
          <w:szCs w:val="22"/>
          <w:lang w:val="pl-PL"/>
        </w:rPr>
      </w:pPr>
    </w:p>
    <w:p w14:paraId="292298A5" w14:textId="18ED3E4F" w:rsidR="005E4396" w:rsidRPr="005E4396" w:rsidRDefault="007D5A2F" w:rsidP="006931A4">
      <w:pPr>
        <w:tabs>
          <w:tab w:val="left" w:pos="1795"/>
        </w:tabs>
        <w:jc w:val="both"/>
        <w:rPr>
          <w:b/>
          <w:bCs/>
          <w:color w:val="FF0000"/>
          <w:sz w:val="22"/>
          <w:szCs w:val="22"/>
          <w:lang w:val="pl-PL"/>
        </w:rPr>
      </w:pPr>
      <w:r w:rsidRPr="0043222B">
        <w:rPr>
          <w:b/>
          <w:bCs/>
          <w:color w:val="FF0000"/>
          <w:sz w:val="22"/>
          <w:szCs w:val="22"/>
          <w:lang w:val="pl-PL"/>
        </w:rPr>
        <w:t>Š</w:t>
      </w:r>
      <w:r>
        <w:rPr>
          <w:b/>
          <w:bCs/>
          <w:color w:val="FF0000"/>
          <w:sz w:val="22"/>
          <w:szCs w:val="22"/>
          <w:lang w:val="pl-PL"/>
        </w:rPr>
        <w:t xml:space="preserve">koda </w:t>
      </w:r>
      <w:r w:rsidR="006931A4">
        <w:rPr>
          <w:b/>
          <w:bCs/>
          <w:color w:val="FF0000"/>
          <w:sz w:val="22"/>
          <w:szCs w:val="22"/>
          <w:lang w:val="pl-PL"/>
        </w:rPr>
        <w:t>Octavia nadal najpopularniejszym samochodem w polskich salonach</w:t>
      </w:r>
    </w:p>
    <w:p w14:paraId="40FE5D4F" w14:textId="77777777" w:rsidR="005E4396" w:rsidRDefault="005E4396" w:rsidP="004B57E0">
      <w:pPr>
        <w:jc w:val="both"/>
        <w:rPr>
          <w:b/>
          <w:bCs/>
          <w:sz w:val="22"/>
          <w:szCs w:val="22"/>
          <w:lang w:val="pl-PL"/>
        </w:rPr>
      </w:pPr>
    </w:p>
    <w:p w14:paraId="19F3EA45" w14:textId="5B51A8A1" w:rsidR="00083BE9" w:rsidRDefault="00EF2946" w:rsidP="005E4396">
      <w:pPr>
        <w:jc w:val="both"/>
        <w:rPr>
          <w:bCs/>
          <w:sz w:val="22"/>
          <w:szCs w:val="22"/>
          <w:lang w:val="pl-PL"/>
        </w:rPr>
      </w:pPr>
      <w:r w:rsidRPr="00EF2946">
        <w:rPr>
          <w:bCs/>
          <w:sz w:val="22"/>
          <w:szCs w:val="22"/>
          <w:lang w:val="pl-PL"/>
        </w:rPr>
        <w:t xml:space="preserve">W 2016 roku wzrosła liczba rejestracji </w:t>
      </w:r>
      <w:r w:rsidR="00133397">
        <w:rPr>
          <w:bCs/>
          <w:sz w:val="22"/>
          <w:szCs w:val="22"/>
          <w:lang w:val="pl-PL"/>
        </w:rPr>
        <w:t xml:space="preserve">we wszystkich segmentach, oprócz klasy A, która zanotowała </w:t>
      </w:r>
      <w:r w:rsidR="002A7001">
        <w:rPr>
          <w:bCs/>
          <w:sz w:val="22"/>
          <w:szCs w:val="22"/>
          <w:lang w:val="pl-PL"/>
        </w:rPr>
        <w:t>5</w:t>
      </w:r>
      <w:r w:rsidR="00A05A75">
        <w:rPr>
          <w:bCs/>
          <w:sz w:val="22"/>
          <w:szCs w:val="22"/>
          <w:lang w:val="pl-PL"/>
        </w:rPr>
        <w:t> -</w:t>
      </w:r>
      <w:r w:rsidR="002A7001">
        <w:rPr>
          <w:bCs/>
          <w:sz w:val="22"/>
          <w:szCs w:val="22"/>
          <w:lang w:val="pl-PL"/>
        </w:rPr>
        <w:t>procentowy spadek.</w:t>
      </w:r>
      <w:r w:rsidRPr="00EF2946">
        <w:rPr>
          <w:bCs/>
          <w:sz w:val="22"/>
          <w:szCs w:val="22"/>
          <w:lang w:val="pl-PL"/>
        </w:rPr>
        <w:t xml:space="preserve"> Najwyższy wzrost został odnotowany w klasie </w:t>
      </w:r>
      <w:r w:rsidR="00133397" w:rsidRPr="00133397">
        <w:rPr>
          <w:bCs/>
          <w:sz w:val="22"/>
          <w:szCs w:val="22"/>
          <w:lang w:val="pl-PL"/>
        </w:rPr>
        <w:t>dużych MPV (47%), minibusów (38%),</w:t>
      </w:r>
      <w:r w:rsidR="00B95F44">
        <w:rPr>
          <w:bCs/>
          <w:sz w:val="22"/>
          <w:szCs w:val="22"/>
          <w:lang w:val="pl-PL"/>
        </w:rPr>
        <w:t xml:space="preserve"> kombivanów (30%),</w:t>
      </w:r>
      <w:r w:rsidR="00133397" w:rsidRPr="00133397">
        <w:rPr>
          <w:bCs/>
          <w:sz w:val="22"/>
          <w:szCs w:val="22"/>
          <w:lang w:val="pl-PL"/>
        </w:rPr>
        <w:t xml:space="preserve"> dużych SUV-ów i crossoverów (29%) oraz samochodów sportowych i cabrio (29%).</w:t>
      </w:r>
    </w:p>
    <w:p w14:paraId="1C86AC3C" w14:textId="77777777" w:rsidR="00B177E4" w:rsidRDefault="00B177E4" w:rsidP="000A0A48">
      <w:pPr>
        <w:jc w:val="both"/>
        <w:rPr>
          <w:rFonts w:eastAsia="Batang"/>
          <w:bCs/>
          <w:sz w:val="22"/>
          <w:szCs w:val="22"/>
          <w:lang w:val="pl-PL" w:eastAsia="ko-KR"/>
        </w:rPr>
      </w:pPr>
    </w:p>
    <w:p w14:paraId="68DCE17D" w14:textId="6D822955" w:rsidR="00660569" w:rsidRDefault="00C615C4" w:rsidP="00A220BB">
      <w:pPr>
        <w:jc w:val="both"/>
        <w:rPr>
          <w:b/>
          <w:bCs/>
          <w:color w:val="00338D"/>
          <w:sz w:val="22"/>
          <w:szCs w:val="22"/>
          <w:lang w:val="pl-PL"/>
        </w:rPr>
      </w:pPr>
      <w:r>
        <w:rPr>
          <w:bCs/>
          <w:i/>
          <w:color w:val="00338D"/>
          <w:sz w:val="22"/>
          <w:szCs w:val="22"/>
          <w:lang w:val="pl-PL"/>
        </w:rPr>
        <w:t>Podobnie jak w poprzednich latach, w</w:t>
      </w:r>
      <w:r w:rsidR="002A7001">
        <w:rPr>
          <w:bCs/>
          <w:i/>
          <w:color w:val="00338D"/>
          <w:sz w:val="22"/>
          <w:szCs w:val="22"/>
          <w:lang w:val="pl-PL"/>
        </w:rPr>
        <w:t xml:space="preserve"> 2016 roku </w:t>
      </w:r>
      <w:r w:rsidR="00FA33BC">
        <w:rPr>
          <w:bCs/>
          <w:i/>
          <w:color w:val="00338D"/>
          <w:sz w:val="22"/>
          <w:szCs w:val="22"/>
          <w:lang w:val="pl-PL"/>
        </w:rPr>
        <w:t>najpopularniejszymi samochodami osobowymi były aut</w:t>
      </w:r>
      <w:r w:rsidR="00C20C44">
        <w:rPr>
          <w:bCs/>
          <w:i/>
          <w:color w:val="00338D"/>
          <w:sz w:val="22"/>
          <w:szCs w:val="22"/>
          <w:lang w:val="pl-PL"/>
        </w:rPr>
        <w:t>a</w:t>
      </w:r>
      <w:r w:rsidR="00FA33BC">
        <w:rPr>
          <w:bCs/>
          <w:i/>
          <w:color w:val="00338D"/>
          <w:sz w:val="22"/>
          <w:szCs w:val="22"/>
          <w:lang w:val="pl-PL"/>
        </w:rPr>
        <w:t xml:space="preserve"> klasy C, których zarejestrowano </w:t>
      </w:r>
      <w:r w:rsidR="00C20C44">
        <w:rPr>
          <w:bCs/>
          <w:i/>
          <w:color w:val="00338D"/>
          <w:sz w:val="22"/>
          <w:szCs w:val="22"/>
          <w:lang w:val="pl-PL"/>
        </w:rPr>
        <w:t>123,6 tys.</w:t>
      </w:r>
      <w:r>
        <w:rPr>
          <w:bCs/>
          <w:i/>
          <w:color w:val="00338D"/>
          <w:sz w:val="22"/>
          <w:szCs w:val="22"/>
          <w:lang w:val="pl-PL"/>
        </w:rPr>
        <w:t xml:space="preserve">, co oznacza wzrost o </w:t>
      </w:r>
      <w:r w:rsidR="00C20C44">
        <w:rPr>
          <w:bCs/>
          <w:i/>
          <w:color w:val="00338D"/>
          <w:sz w:val="22"/>
          <w:szCs w:val="22"/>
          <w:lang w:val="pl-PL"/>
        </w:rPr>
        <w:t>16,0% w</w:t>
      </w:r>
      <w:r>
        <w:rPr>
          <w:bCs/>
          <w:i/>
          <w:color w:val="00338D"/>
          <w:sz w:val="22"/>
          <w:szCs w:val="22"/>
          <w:lang w:val="pl-PL"/>
        </w:rPr>
        <w:t xml:space="preserve"> stosunku do 2015 roku</w:t>
      </w:r>
      <w:r w:rsidR="00C20C44">
        <w:rPr>
          <w:bCs/>
          <w:i/>
          <w:color w:val="00338D"/>
          <w:sz w:val="22"/>
          <w:szCs w:val="22"/>
          <w:lang w:val="pl-PL"/>
        </w:rPr>
        <w:t>.</w:t>
      </w:r>
      <w:r w:rsidR="002677B0">
        <w:rPr>
          <w:bCs/>
          <w:i/>
          <w:color w:val="00338D"/>
          <w:sz w:val="22"/>
          <w:szCs w:val="22"/>
          <w:lang w:val="pl-PL"/>
        </w:rPr>
        <w:t xml:space="preserve"> </w:t>
      </w:r>
      <w:r>
        <w:rPr>
          <w:bCs/>
          <w:i/>
          <w:color w:val="00338D"/>
          <w:sz w:val="22"/>
          <w:szCs w:val="22"/>
          <w:lang w:val="pl-PL"/>
        </w:rPr>
        <w:t>Nadal bar</w:t>
      </w:r>
      <w:r w:rsidR="00B177E4">
        <w:rPr>
          <w:bCs/>
          <w:i/>
          <w:color w:val="00338D"/>
          <w:sz w:val="22"/>
          <w:szCs w:val="22"/>
          <w:lang w:val="pl-PL"/>
        </w:rPr>
        <w:t xml:space="preserve">dzo dynamicznie rozwija się rynek aut z </w:t>
      </w:r>
      <w:r w:rsidR="00DE64AC">
        <w:rPr>
          <w:bCs/>
          <w:i/>
          <w:color w:val="00338D"/>
          <w:sz w:val="22"/>
          <w:szCs w:val="22"/>
          <w:lang w:val="pl-PL"/>
        </w:rPr>
        <w:t>napędami</w:t>
      </w:r>
      <w:r w:rsidR="00B177E4">
        <w:rPr>
          <w:bCs/>
          <w:i/>
          <w:color w:val="00338D"/>
          <w:sz w:val="22"/>
          <w:szCs w:val="22"/>
          <w:lang w:val="pl-PL"/>
        </w:rPr>
        <w:t xml:space="preserve"> alternatywnym</w:t>
      </w:r>
      <w:r w:rsidR="003518DA">
        <w:rPr>
          <w:bCs/>
          <w:i/>
          <w:color w:val="00338D"/>
          <w:sz w:val="22"/>
          <w:szCs w:val="22"/>
          <w:lang w:val="pl-PL"/>
        </w:rPr>
        <w:t>i</w:t>
      </w:r>
      <w:r w:rsidR="00B177E4">
        <w:rPr>
          <w:bCs/>
          <w:i/>
          <w:color w:val="00338D"/>
          <w:sz w:val="22"/>
          <w:szCs w:val="22"/>
          <w:lang w:val="pl-PL"/>
        </w:rPr>
        <w:t xml:space="preserve"> – w </w:t>
      </w:r>
      <w:r>
        <w:rPr>
          <w:bCs/>
          <w:i/>
          <w:color w:val="00338D"/>
          <w:sz w:val="22"/>
          <w:szCs w:val="22"/>
          <w:lang w:val="pl-PL"/>
        </w:rPr>
        <w:t xml:space="preserve">ubiegłym roku </w:t>
      </w:r>
      <w:r w:rsidR="006931A4">
        <w:rPr>
          <w:bCs/>
          <w:i/>
          <w:color w:val="00338D"/>
          <w:sz w:val="22"/>
          <w:szCs w:val="22"/>
          <w:lang w:val="pl-PL"/>
        </w:rPr>
        <w:t>liczba rejestracji wzrosła o 75,8% i wyniosła 10,4 tys</w:t>
      </w:r>
      <w:r w:rsidR="008A79CB">
        <w:rPr>
          <w:bCs/>
          <w:i/>
          <w:color w:val="00338D"/>
          <w:sz w:val="22"/>
          <w:szCs w:val="22"/>
          <w:lang w:val="pl-PL"/>
        </w:rPr>
        <w:t>.</w:t>
      </w:r>
      <w:r w:rsidR="006931A4">
        <w:rPr>
          <w:bCs/>
          <w:i/>
          <w:color w:val="00338D"/>
          <w:sz w:val="22"/>
          <w:szCs w:val="22"/>
          <w:lang w:val="pl-PL"/>
        </w:rPr>
        <w:t xml:space="preserve"> z czego aż 94,7% samochodów stanowiły hybrydy. </w:t>
      </w:r>
      <w:r w:rsidR="007F4FF1">
        <w:rPr>
          <w:bCs/>
          <w:i/>
          <w:color w:val="00338D"/>
          <w:sz w:val="22"/>
          <w:szCs w:val="22"/>
          <w:lang w:val="pl-PL"/>
        </w:rPr>
        <w:t xml:space="preserve">Na uwagę zasługuje </w:t>
      </w:r>
      <w:r w:rsidR="00193387">
        <w:rPr>
          <w:bCs/>
          <w:i/>
          <w:color w:val="00338D"/>
          <w:sz w:val="22"/>
          <w:szCs w:val="22"/>
          <w:lang w:val="pl-PL"/>
        </w:rPr>
        <w:t xml:space="preserve">także </w:t>
      </w:r>
      <w:r w:rsidR="00A220BB">
        <w:rPr>
          <w:bCs/>
          <w:i/>
          <w:color w:val="00338D"/>
          <w:sz w:val="22"/>
          <w:szCs w:val="22"/>
          <w:lang w:val="pl-PL"/>
        </w:rPr>
        <w:t xml:space="preserve">dynamiczny wzrost limuzyn </w:t>
      </w:r>
      <w:r w:rsidR="00A05A75">
        <w:rPr>
          <w:bCs/>
          <w:i/>
          <w:color w:val="00338D"/>
          <w:sz w:val="22"/>
          <w:szCs w:val="22"/>
          <w:lang w:val="pl-PL"/>
        </w:rPr>
        <w:t>z </w:t>
      </w:r>
      <w:r w:rsidR="00A220BB">
        <w:rPr>
          <w:bCs/>
          <w:i/>
          <w:color w:val="00338D"/>
          <w:sz w:val="22"/>
          <w:szCs w:val="22"/>
          <w:lang w:val="pl-PL"/>
        </w:rPr>
        <w:t>segmentu F (</w:t>
      </w:r>
      <w:r w:rsidR="00193387">
        <w:rPr>
          <w:bCs/>
          <w:i/>
          <w:color w:val="00338D"/>
          <w:sz w:val="22"/>
          <w:szCs w:val="22"/>
          <w:lang w:val="pl-PL"/>
        </w:rPr>
        <w:t>26</w:t>
      </w:r>
      <w:r w:rsidR="00A220BB">
        <w:rPr>
          <w:bCs/>
          <w:i/>
          <w:color w:val="00338D"/>
          <w:sz w:val="22"/>
          <w:szCs w:val="22"/>
          <w:lang w:val="pl-PL"/>
        </w:rPr>
        <w:t>%)</w:t>
      </w:r>
      <w:r w:rsidR="00193387">
        <w:rPr>
          <w:bCs/>
          <w:i/>
          <w:color w:val="00338D"/>
          <w:sz w:val="22"/>
          <w:szCs w:val="22"/>
          <w:lang w:val="pl-PL"/>
        </w:rPr>
        <w:t xml:space="preserve"> oraz aut klasy E (27%)</w:t>
      </w:r>
      <w:r w:rsidR="00DE64AC">
        <w:rPr>
          <w:bCs/>
          <w:i/>
          <w:color w:val="00338D"/>
          <w:sz w:val="22"/>
          <w:szCs w:val="22"/>
          <w:lang w:val="pl-PL"/>
        </w:rPr>
        <w:t xml:space="preserve"> </w:t>
      </w:r>
      <w:r w:rsidR="00232DAC" w:rsidRPr="00C91AF8">
        <w:rPr>
          <w:bCs/>
          <w:sz w:val="22"/>
          <w:szCs w:val="22"/>
          <w:lang w:val="pl-PL"/>
        </w:rPr>
        <w:t>–</w:t>
      </w:r>
      <w:r w:rsidR="00203C83" w:rsidRPr="00C91AF8">
        <w:rPr>
          <w:bCs/>
          <w:i/>
          <w:color w:val="00338D"/>
          <w:sz w:val="22"/>
          <w:szCs w:val="22"/>
          <w:lang w:val="pl-PL"/>
        </w:rPr>
        <w:t xml:space="preserve"> </w:t>
      </w:r>
      <w:r w:rsidR="00203C83" w:rsidRPr="00C91AF8">
        <w:rPr>
          <w:bCs/>
          <w:sz w:val="22"/>
          <w:szCs w:val="22"/>
          <w:lang w:val="pl-PL"/>
        </w:rPr>
        <w:t xml:space="preserve">mówi </w:t>
      </w:r>
      <w:r w:rsidR="00203C83" w:rsidRPr="00C91AF8">
        <w:rPr>
          <w:b/>
          <w:color w:val="00338D"/>
          <w:sz w:val="22"/>
          <w:szCs w:val="22"/>
          <w:lang w:val="pl-PL"/>
        </w:rPr>
        <w:t>Mirosław Michna, partner w dziale doradztwa podatkowego, szef zespołu doradców dla branży motoryzacyjnej w</w:t>
      </w:r>
      <w:r w:rsidR="0043222B">
        <w:rPr>
          <w:b/>
          <w:color w:val="00338D"/>
          <w:sz w:val="22"/>
          <w:szCs w:val="22"/>
          <w:lang w:val="pl-PL"/>
        </w:rPr>
        <w:t> </w:t>
      </w:r>
      <w:r w:rsidR="00203C83" w:rsidRPr="00C91AF8">
        <w:rPr>
          <w:b/>
          <w:color w:val="00338D"/>
          <w:sz w:val="22"/>
          <w:szCs w:val="22"/>
          <w:lang w:val="pl-PL"/>
        </w:rPr>
        <w:t>KPMG w Polsce</w:t>
      </w:r>
      <w:r w:rsidR="00203C83" w:rsidRPr="00C91AF8">
        <w:rPr>
          <w:b/>
          <w:bCs/>
          <w:color w:val="00338D"/>
          <w:sz w:val="22"/>
          <w:szCs w:val="22"/>
          <w:lang w:val="pl-PL"/>
        </w:rPr>
        <w:t>.</w:t>
      </w:r>
    </w:p>
    <w:p w14:paraId="23DA874C" w14:textId="77777777" w:rsidR="00A220BB" w:rsidRDefault="00A220BB" w:rsidP="00A220BB">
      <w:pPr>
        <w:jc w:val="both"/>
        <w:rPr>
          <w:b/>
          <w:bCs/>
          <w:color w:val="00338D"/>
          <w:sz w:val="22"/>
          <w:szCs w:val="22"/>
          <w:lang w:val="pl-PL"/>
        </w:rPr>
      </w:pPr>
    </w:p>
    <w:p w14:paraId="41916878" w14:textId="06EDCDDA" w:rsidR="00322B22" w:rsidRDefault="00322B22" w:rsidP="00A220BB">
      <w:pPr>
        <w:jc w:val="both"/>
        <w:rPr>
          <w:b/>
          <w:bCs/>
          <w:color w:val="00338D"/>
          <w:sz w:val="22"/>
          <w:szCs w:val="22"/>
          <w:lang w:val="pl-PL"/>
        </w:rPr>
      </w:pPr>
      <w:r>
        <w:rPr>
          <w:rFonts w:eastAsia="Batang"/>
          <w:b/>
          <w:color w:val="FF0000"/>
          <w:sz w:val="22"/>
          <w:szCs w:val="22"/>
          <w:lang w:val="pl-PL" w:eastAsia="ko-KR"/>
        </w:rPr>
        <w:t xml:space="preserve">Wzrost w segmentach motocykli </w:t>
      </w:r>
    </w:p>
    <w:p w14:paraId="0261A741" w14:textId="77777777" w:rsidR="00322B22" w:rsidRDefault="00322B22" w:rsidP="00A220BB">
      <w:pPr>
        <w:jc w:val="both"/>
        <w:rPr>
          <w:b/>
          <w:bCs/>
          <w:color w:val="00338D"/>
          <w:sz w:val="22"/>
          <w:szCs w:val="22"/>
          <w:lang w:val="pl-PL"/>
        </w:rPr>
      </w:pPr>
    </w:p>
    <w:p w14:paraId="48B98C38" w14:textId="3119D3D0" w:rsidR="001A345E" w:rsidRPr="005734D7" w:rsidRDefault="005734D7" w:rsidP="001A345E">
      <w:pPr>
        <w:jc w:val="both"/>
        <w:rPr>
          <w:bCs/>
          <w:sz w:val="22"/>
          <w:szCs w:val="22"/>
          <w:lang w:val="pl-PL"/>
        </w:rPr>
      </w:pPr>
      <w:r w:rsidRPr="005734D7">
        <w:rPr>
          <w:bCs/>
          <w:sz w:val="22"/>
          <w:szCs w:val="22"/>
          <w:lang w:val="pl-PL"/>
        </w:rPr>
        <w:t>W</w:t>
      </w:r>
      <w:r>
        <w:rPr>
          <w:bCs/>
          <w:i/>
          <w:color w:val="00338D"/>
          <w:sz w:val="22"/>
          <w:szCs w:val="22"/>
          <w:lang w:val="pl-PL"/>
        </w:rPr>
        <w:t xml:space="preserve"> </w:t>
      </w:r>
      <w:r w:rsidR="001A345E" w:rsidRPr="005734D7">
        <w:rPr>
          <w:bCs/>
          <w:sz w:val="22"/>
          <w:szCs w:val="22"/>
          <w:lang w:val="pl-PL"/>
        </w:rPr>
        <w:t xml:space="preserve">2016 roku zarejestrowano </w:t>
      </w:r>
      <w:r>
        <w:rPr>
          <w:bCs/>
          <w:sz w:val="22"/>
          <w:szCs w:val="22"/>
          <w:lang w:val="pl-PL"/>
        </w:rPr>
        <w:t>25 844</w:t>
      </w:r>
      <w:r w:rsidR="001A345E" w:rsidRPr="005734D7">
        <w:rPr>
          <w:bCs/>
          <w:sz w:val="22"/>
          <w:szCs w:val="22"/>
          <w:lang w:val="pl-PL"/>
        </w:rPr>
        <w:t xml:space="preserve"> nowych motocykli, czyli o </w:t>
      </w:r>
      <w:r>
        <w:rPr>
          <w:bCs/>
          <w:sz w:val="22"/>
          <w:szCs w:val="22"/>
          <w:lang w:val="pl-PL"/>
        </w:rPr>
        <w:t>8</w:t>
      </w:r>
      <w:r w:rsidR="001A345E" w:rsidRPr="005734D7">
        <w:rPr>
          <w:bCs/>
          <w:sz w:val="22"/>
          <w:szCs w:val="22"/>
          <w:lang w:val="pl-PL"/>
        </w:rPr>
        <w:t xml:space="preserve">,3% </w:t>
      </w:r>
      <w:r w:rsidR="00BB1B20">
        <w:rPr>
          <w:bCs/>
          <w:sz w:val="22"/>
          <w:szCs w:val="22"/>
          <w:lang w:val="pl-PL"/>
        </w:rPr>
        <w:t>więcej</w:t>
      </w:r>
      <w:r w:rsidR="001A345E" w:rsidRPr="005734D7">
        <w:rPr>
          <w:bCs/>
          <w:sz w:val="22"/>
          <w:szCs w:val="22"/>
          <w:lang w:val="pl-PL"/>
        </w:rPr>
        <w:t xml:space="preserve"> niż w 2015 roku. </w:t>
      </w:r>
      <w:r w:rsidRPr="005734D7">
        <w:rPr>
          <w:bCs/>
          <w:sz w:val="22"/>
          <w:szCs w:val="22"/>
          <w:lang w:val="pl-PL"/>
        </w:rPr>
        <w:t xml:space="preserve">Utrzymująca się wysoka sprzedaż w stosunku do poprzednich lat jest wynikiem zmiany pozwalającej kierować motocyklem do 125 centymetrów sześciennych przy użyciu prawa jazdy kat. B, a także zmiany przepisów homologacyjnych, dotyczących normy Euro czy wcześniej obowiązkowego wyposażenia </w:t>
      </w:r>
      <w:r w:rsidR="003615B0" w:rsidRPr="005734D7">
        <w:rPr>
          <w:bCs/>
          <w:sz w:val="22"/>
          <w:szCs w:val="22"/>
          <w:lang w:val="pl-PL"/>
        </w:rPr>
        <w:t>w</w:t>
      </w:r>
      <w:r w:rsidR="003615B0">
        <w:rPr>
          <w:bCs/>
          <w:sz w:val="22"/>
          <w:szCs w:val="22"/>
          <w:lang w:val="pl-PL"/>
        </w:rPr>
        <w:t> </w:t>
      </w:r>
      <w:r w:rsidRPr="005734D7">
        <w:rPr>
          <w:bCs/>
          <w:sz w:val="22"/>
          <w:szCs w:val="22"/>
          <w:lang w:val="pl-PL"/>
        </w:rPr>
        <w:t>automatyczny włącznik świateł.</w:t>
      </w:r>
      <w:r>
        <w:rPr>
          <w:bCs/>
          <w:sz w:val="22"/>
          <w:szCs w:val="22"/>
          <w:lang w:val="pl-PL"/>
        </w:rPr>
        <w:t xml:space="preserve"> Zmiana ta odbiła się zaś na rynku motorowerów, które po ra</w:t>
      </w:r>
      <w:r w:rsidR="008F641A">
        <w:rPr>
          <w:bCs/>
          <w:sz w:val="22"/>
          <w:szCs w:val="22"/>
          <w:lang w:val="pl-PL"/>
        </w:rPr>
        <w:t>z kolejny zanotowały spadek rejestracji, tym razem o 21,5% do 23,9 tys. sztuk.</w:t>
      </w:r>
    </w:p>
    <w:p w14:paraId="51613D64" w14:textId="77777777" w:rsidR="00083BE9" w:rsidRPr="00243682" w:rsidRDefault="00083BE9" w:rsidP="00A220BB">
      <w:pPr>
        <w:jc w:val="both"/>
        <w:rPr>
          <w:bCs/>
          <w:sz w:val="22"/>
          <w:szCs w:val="22"/>
          <w:lang w:val="pl-PL"/>
        </w:rPr>
      </w:pPr>
    </w:p>
    <w:p w14:paraId="70794E3E" w14:textId="0E363979" w:rsidR="00083BE9" w:rsidRPr="005A7D7A" w:rsidRDefault="001A345E" w:rsidP="00083BE9">
      <w:pPr>
        <w:jc w:val="both"/>
        <w:rPr>
          <w:rFonts w:eastAsia="Batang"/>
          <w:b/>
          <w:color w:val="FF0000"/>
          <w:sz w:val="22"/>
          <w:szCs w:val="22"/>
          <w:lang w:val="pl-PL" w:eastAsia="ko-KR"/>
        </w:rPr>
      </w:pPr>
      <w:r>
        <w:rPr>
          <w:rFonts w:eastAsia="Batang"/>
          <w:b/>
          <w:color w:val="FF0000"/>
          <w:sz w:val="22"/>
          <w:szCs w:val="22"/>
          <w:lang w:val="pl-PL" w:eastAsia="ko-KR"/>
        </w:rPr>
        <w:t>Najlepszy rok</w:t>
      </w:r>
      <w:r w:rsidR="001640AD">
        <w:rPr>
          <w:rFonts w:eastAsia="Batang"/>
          <w:b/>
          <w:color w:val="FF0000"/>
          <w:sz w:val="22"/>
          <w:szCs w:val="22"/>
          <w:lang w:val="pl-PL" w:eastAsia="ko-KR"/>
        </w:rPr>
        <w:t xml:space="preserve"> tej dekad</w:t>
      </w:r>
      <w:r w:rsidR="0043222B">
        <w:rPr>
          <w:rFonts w:eastAsia="Batang"/>
          <w:b/>
          <w:color w:val="FF0000"/>
          <w:sz w:val="22"/>
          <w:szCs w:val="22"/>
          <w:lang w:val="pl-PL" w:eastAsia="ko-KR"/>
        </w:rPr>
        <w:t>y</w:t>
      </w:r>
      <w:r>
        <w:rPr>
          <w:rFonts w:eastAsia="Batang"/>
          <w:b/>
          <w:color w:val="FF0000"/>
          <w:sz w:val="22"/>
          <w:szCs w:val="22"/>
          <w:lang w:val="pl-PL" w:eastAsia="ko-KR"/>
        </w:rPr>
        <w:t xml:space="preserve"> w segmencie samochodów dostawczych i ciężarowych</w:t>
      </w:r>
    </w:p>
    <w:p w14:paraId="78BB85E6" w14:textId="77777777" w:rsidR="00083BE9" w:rsidRDefault="00083BE9" w:rsidP="00083BE9">
      <w:pPr>
        <w:jc w:val="both"/>
        <w:rPr>
          <w:bCs/>
          <w:i/>
          <w:color w:val="00338D"/>
          <w:sz w:val="22"/>
          <w:szCs w:val="22"/>
          <w:lang w:val="pl-PL"/>
        </w:rPr>
      </w:pPr>
    </w:p>
    <w:p w14:paraId="4C511FBA" w14:textId="72D7BEEA" w:rsidR="009A0F95" w:rsidRDefault="005734D7" w:rsidP="009A0F95">
      <w:pPr>
        <w:jc w:val="both"/>
        <w:rPr>
          <w:bCs/>
          <w:sz w:val="22"/>
          <w:szCs w:val="22"/>
          <w:lang w:val="pl-PL"/>
        </w:rPr>
      </w:pPr>
      <w:r>
        <w:rPr>
          <w:bCs/>
          <w:sz w:val="22"/>
          <w:szCs w:val="22"/>
          <w:lang w:val="pl-PL"/>
        </w:rPr>
        <w:t>Miniony</w:t>
      </w:r>
      <w:r w:rsidR="001640AD">
        <w:rPr>
          <w:bCs/>
          <w:sz w:val="22"/>
          <w:szCs w:val="22"/>
          <w:lang w:val="pl-PL"/>
        </w:rPr>
        <w:t xml:space="preserve"> rok char</w:t>
      </w:r>
      <w:r w:rsidR="00CC633F">
        <w:rPr>
          <w:bCs/>
          <w:sz w:val="22"/>
          <w:szCs w:val="22"/>
          <w:lang w:val="pl-PL"/>
        </w:rPr>
        <w:t>a</w:t>
      </w:r>
      <w:r w:rsidR="001640AD">
        <w:rPr>
          <w:bCs/>
          <w:sz w:val="22"/>
          <w:szCs w:val="22"/>
          <w:lang w:val="pl-PL"/>
        </w:rPr>
        <w:t>kteryzował się</w:t>
      </w:r>
      <w:r w:rsidR="001A345E">
        <w:rPr>
          <w:bCs/>
          <w:sz w:val="22"/>
          <w:szCs w:val="22"/>
          <w:lang w:val="pl-PL"/>
        </w:rPr>
        <w:t xml:space="preserve"> znaczny</w:t>
      </w:r>
      <w:r w:rsidR="001640AD">
        <w:rPr>
          <w:bCs/>
          <w:sz w:val="22"/>
          <w:szCs w:val="22"/>
          <w:lang w:val="pl-PL"/>
        </w:rPr>
        <w:t>m</w:t>
      </w:r>
      <w:r w:rsidR="001A345E">
        <w:rPr>
          <w:bCs/>
          <w:sz w:val="22"/>
          <w:szCs w:val="22"/>
          <w:lang w:val="pl-PL"/>
        </w:rPr>
        <w:t xml:space="preserve"> wzrost</w:t>
      </w:r>
      <w:r w:rsidR="001640AD">
        <w:rPr>
          <w:bCs/>
          <w:sz w:val="22"/>
          <w:szCs w:val="22"/>
          <w:lang w:val="pl-PL"/>
        </w:rPr>
        <w:t>em</w:t>
      </w:r>
      <w:r w:rsidR="001A345E">
        <w:rPr>
          <w:bCs/>
          <w:sz w:val="22"/>
          <w:szCs w:val="22"/>
          <w:lang w:val="pl-PL"/>
        </w:rPr>
        <w:t xml:space="preserve"> sprzedaży we wszystkich kategoriach rynku samochodów użytkowych. </w:t>
      </w:r>
      <w:r w:rsidR="009A0F95">
        <w:rPr>
          <w:bCs/>
          <w:sz w:val="22"/>
          <w:szCs w:val="22"/>
          <w:lang w:val="pl-PL"/>
        </w:rPr>
        <w:t>Jednocześnie rośnie rynek nowych przyczep i naczep – w 2016 roku zarejestrowano 23 522 sztuk, o 22,9% więcej niż w ubiegłym roku. O 14,3</w:t>
      </w:r>
      <w:r w:rsidR="009A0F95" w:rsidRPr="00243682">
        <w:rPr>
          <w:bCs/>
          <w:sz w:val="22"/>
          <w:szCs w:val="22"/>
          <w:lang w:val="pl-PL"/>
        </w:rPr>
        <w:t>% wzrosła także liczba rejestracji nowych autobusów (DMC&gt;3,5t)</w:t>
      </w:r>
      <w:r w:rsidR="009A0F95">
        <w:rPr>
          <w:bCs/>
          <w:sz w:val="22"/>
          <w:szCs w:val="22"/>
          <w:lang w:val="pl-PL"/>
        </w:rPr>
        <w:t>, których zarejestrowano 1</w:t>
      </w:r>
      <w:r w:rsidR="00A05A75">
        <w:rPr>
          <w:bCs/>
          <w:sz w:val="22"/>
          <w:szCs w:val="22"/>
          <w:lang w:val="pl-PL"/>
        </w:rPr>
        <w:t xml:space="preserve"> </w:t>
      </w:r>
      <w:r w:rsidR="009A0F95">
        <w:rPr>
          <w:bCs/>
          <w:sz w:val="22"/>
          <w:szCs w:val="22"/>
          <w:lang w:val="pl-PL"/>
        </w:rPr>
        <w:t xml:space="preserve">987 sztuk. </w:t>
      </w:r>
    </w:p>
    <w:p w14:paraId="7D1FDBFF" w14:textId="77777777" w:rsidR="00083BE9" w:rsidRDefault="00083BE9" w:rsidP="00083BE9">
      <w:pPr>
        <w:jc w:val="both"/>
        <w:rPr>
          <w:bCs/>
          <w:i/>
          <w:color w:val="00338D"/>
          <w:sz w:val="22"/>
          <w:szCs w:val="22"/>
          <w:lang w:val="pl-PL"/>
        </w:rPr>
      </w:pPr>
    </w:p>
    <w:p w14:paraId="4A47D067" w14:textId="52116E8C" w:rsidR="00083BE9" w:rsidRPr="001A345E" w:rsidRDefault="001640AD" w:rsidP="00083BE9">
      <w:pPr>
        <w:jc w:val="both"/>
        <w:rPr>
          <w:bCs/>
          <w:i/>
          <w:color w:val="00338D"/>
          <w:sz w:val="22"/>
          <w:szCs w:val="22"/>
          <w:lang w:val="pl-PL"/>
        </w:rPr>
      </w:pPr>
      <w:r>
        <w:rPr>
          <w:bCs/>
          <w:i/>
          <w:color w:val="00338D"/>
          <w:sz w:val="22"/>
          <w:szCs w:val="22"/>
          <w:lang w:val="pl-PL"/>
        </w:rPr>
        <w:t>Ubiegły rok był najlepszy</w:t>
      </w:r>
      <w:r w:rsidR="001A345E">
        <w:rPr>
          <w:bCs/>
          <w:i/>
          <w:color w:val="00338D"/>
          <w:sz w:val="22"/>
          <w:szCs w:val="22"/>
          <w:lang w:val="pl-PL"/>
        </w:rPr>
        <w:t xml:space="preserve"> pod względem rejestracji nowych samochodów dostawczych i ciężarowych od </w:t>
      </w:r>
      <w:r>
        <w:rPr>
          <w:bCs/>
          <w:i/>
          <w:color w:val="00338D"/>
          <w:sz w:val="22"/>
          <w:szCs w:val="22"/>
          <w:lang w:val="pl-PL"/>
        </w:rPr>
        <w:t>wielu lat</w:t>
      </w:r>
      <w:r w:rsidR="001A345E">
        <w:rPr>
          <w:bCs/>
          <w:i/>
          <w:color w:val="00338D"/>
          <w:sz w:val="22"/>
          <w:szCs w:val="22"/>
          <w:lang w:val="pl-PL"/>
        </w:rPr>
        <w:t xml:space="preserve">. </w:t>
      </w:r>
      <w:r w:rsidR="001A345E" w:rsidRPr="001A345E">
        <w:rPr>
          <w:bCs/>
          <w:i/>
          <w:color w:val="00338D"/>
          <w:sz w:val="22"/>
          <w:szCs w:val="22"/>
          <w:lang w:val="pl-PL"/>
        </w:rPr>
        <w:t>Zarejestrowano 59 812 sztuk nowych samo</w:t>
      </w:r>
      <w:r w:rsidR="00BB1B20">
        <w:rPr>
          <w:bCs/>
          <w:i/>
          <w:color w:val="00338D"/>
          <w:sz w:val="22"/>
          <w:szCs w:val="22"/>
          <w:lang w:val="pl-PL"/>
        </w:rPr>
        <w:t>chodów dostawczych</w:t>
      </w:r>
      <w:r w:rsidR="001A345E" w:rsidRPr="001A345E">
        <w:rPr>
          <w:bCs/>
          <w:i/>
          <w:color w:val="00338D"/>
          <w:sz w:val="22"/>
          <w:szCs w:val="22"/>
          <w:lang w:val="pl-PL"/>
        </w:rPr>
        <w:t xml:space="preserve">, </w:t>
      </w:r>
      <w:r>
        <w:rPr>
          <w:bCs/>
          <w:i/>
          <w:color w:val="00338D"/>
          <w:sz w:val="22"/>
          <w:szCs w:val="22"/>
          <w:lang w:val="pl-PL"/>
        </w:rPr>
        <w:t xml:space="preserve">a zatem </w:t>
      </w:r>
      <w:r w:rsidRPr="001640AD">
        <w:rPr>
          <w:bCs/>
          <w:i/>
          <w:color w:val="00338D"/>
          <w:sz w:val="22"/>
          <w:szCs w:val="22"/>
          <w:lang w:val="pl-PL"/>
        </w:rPr>
        <w:t xml:space="preserve">więcej niż </w:t>
      </w:r>
      <w:r w:rsidR="003615B0" w:rsidRPr="001640AD">
        <w:rPr>
          <w:bCs/>
          <w:i/>
          <w:color w:val="00338D"/>
          <w:sz w:val="22"/>
          <w:szCs w:val="22"/>
          <w:lang w:val="pl-PL"/>
        </w:rPr>
        <w:t>w</w:t>
      </w:r>
      <w:r w:rsidR="003615B0">
        <w:rPr>
          <w:lang w:val="pl-PL"/>
        </w:rPr>
        <w:t> </w:t>
      </w:r>
      <w:r w:rsidRPr="001640AD">
        <w:rPr>
          <w:bCs/>
          <w:i/>
          <w:color w:val="00338D"/>
          <w:sz w:val="22"/>
          <w:szCs w:val="22"/>
          <w:lang w:val="pl-PL"/>
        </w:rPr>
        <w:t xml:space="preserve">poprzednio rekordowym 2008 roku, kiedy </w:t>
      </w:r>
      <w:r w:rsidR="004C4A5B">
        <w:rPr>
          <w:bCs/>
          <w:i/>
          <w:color w:val="00338D"/>
          <w:sz w:val="22"/>
          <w:szCs w:val="22"/>
          <w:lang w:val="pl-PL"/>
        </w:rPr>
        <w:t xml:space="preserve">tego typu pojazdów </w:t>
      </w:r>
      <w:r>
        <w:rPr>
          <w:bCs/>
          <w:i/>
          <w:color w:val="00338D"/>
          <w:sz w:val="22"/>
          <w:szCs w:val="22"/>
          <w:lang w:val="pl-PL"/>
        </w:rPr>
        <w:t>sprzedano 56,9 tys. sztuk.</w:t>
      </w:r>
      <w:r w:rsidR="001A345E" w:rsidRPr="001A345E">
        <w:rPr>
          <w:bCs/>
          <w:i/>
          <w:color w:val="00338D"/>
          <w:sz w:val="22"/>
          <w:szCs w:val="22"/>
          <w:lang w:val="pl-PL"/>
        </w:rPr>
        <w:t xml:space="preserve"> </w:t>
      </w:r>
      <w:r w:rsidR="008A1BBC">
        <w:rPr>
          <w:bCs/>
          <w:i/>
          <w:color w:val="00338D"/>
          <w:sz w:val="22"/>
          <w:szCs w:val="22"/>
          <w:lang w:val="pl-PL"/>
        </w:rPr>
        <w:t>W </w:t>
      </w:r>
      <w:r>
        <w:rPr>
          <w:bCs/>
          <w:i/>
          <w:color w:val="00338D"/>
          <w:sz w:val="22"/>
          <w:szCs w:val="22"/>
          <w:lang w:val="pl-PL"/>
        </w:rPr>
        <w:t xml:space="preserve">przypadku samochodów ciężarowych </w:t>
      </w:r>
      <w:r w:rsidR="00A05A75">
        <w:rPr>
          <w:bCs/>
          <w:i/>
          <w:color w:val="00338D"/>
          <w:sz w:val="22"/>
          <w:szCs w:val="22"/>
          <w:lang w:val="pl-PL"/>
        </w:rPr>
        <w:t xml:space="preserve">został </w:t>
      </w:r>
      <w:r>
        <w:rPr>
          <w:bCs/>
          <w:i/>
          <w:color w:val="00338D"/>
          <w:sz w:val="22"/>
          <w:szCs w:val="22"/>
          <w:lang w:val="pl-PL"/>
        </w:rPr>
        <w:t>pobit</w:t>
      </w:r>
      <w:r w:rsidR="00A05A75">
        <w:rPr>
          <w:bCs/>
          <w:i/>
          <w:color w:val="00338D"/>
          <w:sz w:val="22"/>
          <w:szCs w:val="22"/>
          <w:lang w:val="pl-PL"/>
        </w:rPr>
        <w:t>y</w:t>
      </w:r>
      <w:r>
        <w:rPr>
          <w:bCs/>
          <w:i/>
          <w:color w:val="00338D"/>
          <w:sz w:val="22"/>
          <w:szCs w:val="22"/>
          <w:lang w:val="pl-PL"/>
        </w:rPr>
        <w:t xml:space="preserve"> rekord z 2007 roku, gdy zarejestrowano 22,7 tys. </w:t>
      </w:r>
      <w:r w:rsidR="00BB1B20">
        <w:rPr>
          <w:bCs/>
          <w:i/>
          <w:color w:val="00338D"/>
          <w:sz w:val="22"/>
          <w:szCs w:val="22"/>
          <w:lang w:val="pl-PL"/>
        </w:rPr>
        <w:t>ciężarówek</w:t>
      </w:r>
      <w:r>
        <w:rPr>
          <w:bCs/>
          <w:i/>
          <w:color w:val="00338D"/>
          <w:sz w:val="22"/>
          <w:szCs w:val="22"/>
          <w:lang w:val="pl-PL"/>
        </w:rPr>
        <w:t xml:space="preserve">. </w:t>
      </w:r>
      <w:r w:rsidR="003615B0">
        <w:rPr>
          <w:bCs/>
          <w:i/>
          <w:color w:val="00338D"/>
          <w:sz w:val="22"/>
          <w:szCs w:val="22"/>
          <w:lang w:val="pl-PL"/>
        </w:rPr>
        <w:t>W </w:t>
      </w:r>
      <w:r>
        <w:rPr>
          <w:bCs/>
          <w:i/>
          <w:color w:val="00338D"/>
          <w:sz w:val="22"/>
          <w:szCs w:val="22"/>
          <w:lang w:val="pl-PL"/>
        </w:rPr>
        <w:t xml:space="preserve">zeszłym roku sprzedano </w:t>
      </w:r>
      <w:r w:rsidR="00BB1B20">
        <w:rPr>
          <w:bCs/>
          <w:i/>
          <w:color w:val="00338D"/>
          <w:sz w:val="22"/>
          <w:szCs w:val="22"/>
          <w:lang w:val="pl-PL"/>
        </w:rPr>
        <w:t xml:space="preserve">ich </w:t>
      </w:r>
      <w:r w:rsidR="001D67B0">
        <w:rPr>
          <w:bCs/>
          <w:i/>
          <w:color w:val="00338D"/>
          <w:sz w:val="22"/>
          <w:szCs w:val="22"/>
          <w:lang w:val="pl-PL"/>
        </w:rPr>
        <w:t xml:space="preserve">o prawie </w:t>
      </w:r>
      <w:r w:rsidR="00BB1B20">
        <w:rPr>
          <w:bCs/>
          <w:i/>
          <w:color w:val="00338D"/>
          <w:sz w:val="22"/>
          <w:szCs w:val="22"/>
          <w:lang w:val="pl-PL"/>
        </w:rPr>
        <w:t>4</w:t>
      </w:r>
      <w:r w:rsidR="001D67B0">
        <w:rPr>
          <w:bCs/>
          <w:i/>
          <w:color w:val="00338D"/>
          <w:sz w:val="22"/>
          <w:szCs w:val="22"/>
          <w:lang w:val="pl-PL"/>
        </w:rPr>
        <w:t xml:space="preserve"> tys</w:t>
      </w:r>
      <w:r w:rsidR="00BB1B20">
        <w:rPr>
          <w:bCs/>
          <w:i/>
          <w:color w:val="00338D"/>
          <w:sz w:val="22"/>
          <w:szCs w:val="22"/>
          <w:lang w:val="pl-PL"/>
        </w:rPr>
        <w:t>.</w:t>
      </w:r>
      <w:r w:rsidR="001D67B0">
        <w:rPr>
          <w:bCs/>
          <w:i/>
          <w:color w:val="00338D"/>
          <w:sz w:val="22"/>
          <w:szCs w:val="22"/>
          <w:lang w:val="pl-PL"/>
        </w:rPr>
        <w:t xml:space="preserve"> więcej </w:t>
      </w:r>
      <w:r w:rsidR="00BB1B20">
        <w:rPr>
          <w:bCs/>
          <w:i/>
          <w:color w:val="00338D"/>
          <w:sz w:val="22"/>
          <w:szCs w:val="22"/>
          <w:lang w:val="pl-PL"/>
        </w:rPr>
        <w:t>niż wówczas i</w:t>
      </w:r>
      <w:r w:rsidR="001D67B0">
        <w:rPr>
          <w:bCs/>
          <w:i/>
          <w:color w:val="00338D"/>
          <w:sz w:val="22"/>
          <w:szCs w:val="22"/>
          <w:lang w:val="pl-PL"/>
        </w:rPr>
        <w:t xml:space="preserve"> o 18,7% więcej niż </w:t>
      </w:r>
      <w:r w:rsidR="008A1BBC">
        <w:rPr>
          <w:bCs/>
          <w:i/>
          <w:color w:val="00338D"/>
          <w:sz w:val="22"/>
          <w:szCs w:val="22"/>
          <w:lang w:val="pl-PL"/>
        </w:rPr>
        <w:t>w </w:t>
      </w:r>
      <w:r w:rsidR="004C4A5B">
        <w:rPr>
          <w:bCs/>
          <w:i/>
          <w:color w:val="00338D"/>
          <w:sz w:val="22"/>
          <w:szCs w:val="22"/>
          <w:lang w:val="pl-PL"/>
        </w:rPr>
        <w:t xml:space="preserve">2015 </w:t>
      </w:r>
      <w:r w:rsidR="001D67B0">
        <w:rPr>
          <w:bCs/>
          <w:i/>
          <w:color w:val="00338D"/>
          <w:sz w:val="22"/>
          <w:szCs w:val="22"/>
          <w:lang w:val="pl-PL"/>
        </w:rPr>
        <w:t xml:space="preserve">roku. </w:t>
      </w:r>
      <w:r w:rsidR="00BB1B20" w:rsidRPr="00057481">
        <w:rPr>
          <w:bCs/>
          <w:i/>
          <w:color w:val="00338D"/>
          <w:sz w:val="22"/>
          <w:szCs w:val="22"/>
          <w:lang w:val="pl-PL"/>
        </w:rPr>
        <w:t xml:space="preserve">Warto odnotować, że </w:t>
      </w:r>
      <w:r w:rsidR="001D67B0" w:rsidRPr="00057481">
        <w:rPr>
          <w:bCs/>
          <w:i/>
          <w:color w:val="00338D"/>
          <w:sz w:val="22"/>
          <w:szCs w:val="22"/>
          <w:lang w:val="pl-PL"/>
        </w:rPr>
        <w:t xml:space="preserve">po dwóch latach przerwy na </w:t>
      </w:r>
      <w:r w:rsidR="0043222B" w:rsidRPr="00057481">
        <w:rPr>
          <w:bCs/>
          <w:i/>
          <w:color w:val="00338D"/>
          <w:sz w:val="22"/>
          <w:szCs w:val="22"/>
          <w:lang w:val="pl-PL"/>
        </w:rPr>
        <w:t>pozycję</w:t>
      </w:r>
      <w:r w:rsidR="001D67B0" w:rsidRPr="00057481">
        <w:rPr>
          <w:bCs/>
          <w:i/>
          <w:color w:val="00338D"/>
          <w:sz w:val="22"/>
          <w:szCs w:val="22"/>
          <w:lang w:val="pl-PL"/>
        </w:rPr>
        <w:t xml:space="preserve"> lidera wrócił DAF, którego sprzedaż wzrosła </w:t>
      </w:r>
      <w:r w:rsidR="00B6357A" w:rsidRPr="00057481">
        <w:rPr>
          <w:bCs/>
          <w:i/>
          <w:color w:val="00338D"/>
          <w:sz w:val="22"/>
          <w:szCs w:val="22"/>
          <w:lang w:val="pl-PL"/>
        </w:rPr>
        <w:t>o </w:t>
      </w:r>
      <w:r w:rsidR="001D67B0" w:rsidRPr="00057481">
        <w:rPr>
          <w:bCs/>
          <w:i/>
          <w:color w:val="00338D"/>
          <w:sz w:val="22"/>
          <w:szCs w:val="22"/>
          <w:lang w:val="pl-PL"/>
        </w:rPr>
        <w:t xml:space="preserve">23% r/r, a na drugie miejsce </w:t>
      </w:r>
      <w:r w:rsidR="00B95F44" w:rsidRPr="00057481">
        <w:rPr>
          <w:bCs/>
          <w:i/>
          <w:color w:val="00338D"/>
          <w:sz w:val="22"/>
          <w:szCs w:val="22"/>
          <w:lang w:val="pl-PL"/>
        </w:rPr>
        <w:t xml:space="preserve">przesunął się </w:t>
      </w:r>
      <w:r w:rsidR="001D67B0" w:rsidRPr="00057481">
        <w:rPr>
          <w:bCs/>
          <w:i/>
          <w:color w:val="00338D"/>
          <w:sz w:val="22"/>
          <w:szCs w:val="22"/>
          <w:lang w:val="pl-PL"/>
        </w:rPr>
        <w:t xml:space="preserve">MAN, odnotowując wzrost sprzedaży </w:t>
      </w:r>
      <w:r w:rsidR="008A1BBC" w:rsidRPr="00057481">
        <w:rPr>
          <w:bCs/>
          <w:i/>
          <w:color w:val="00338D"/>
          <w:sz w:val="22"/>
          <w:szCs w:val="22"/>
          <w:lang w:val="pl-PL"/>
        </w:rPr>
        <w:t>o</w:t>
      </w:r>
      <w:r w:rsidR="008A1BBC">
        <w:rPr>
          <w:bCs/>
          <w:i/>
          <w:color w:val="00338D"/>
          <w:sz w:val="22"/>
          <w:szCs w:val="22"/>
          <w:lang w:val="pl-PL"/>
        </w:rPr>
        <w:t> </w:t>
      </w:r>
      <w:r w:rsidR="001D67B0" w:rsidRPr="00057481">
        <w:rPr>
          <w:bCs/>
          <w:i/>
          <w:color w:val="00338D"/>
          <w:sz w:val="22"/>
          <w:szCs w:val="22"/>
          <w:lang w:val="pl-PL"/>
        </w:rPr>
        <w:t>12% r/r</w:t>
      </w:r>
      <w:r w:rsidR="00B95F44" w:rsidRPr="00057481">
        <w:rPr>
          <w:bCs/>
          <w:i/>
          <w:color w:val="00338D"/>
          <w:sz w:val="22"/>
          <w:szCs w:val="22"/>
          <w:lang w:val="pl-PL"/>
        </w:rPr>
        <w:t>. Pierwszą trójkę zamknęło Volvo (+37%)</w:t>
      </w:r>
      <w:r w:rsidR="0000794F">
        <w:rPr>
          <w:bCs/>
          <w:i/>
          <w:color w:val="00338D"/>
          <w:sz w:val="22"/>
          <w:szCs w:val="22"/>
          <w:lang w:val="pl-PL"/>
        </w:rPr>
        <w:t xml:space="preserve"> </w:t>
      </w:r>
      <w:r w:rsidR="00083BE9" w:rsidRPr="00A36E66">
        <w:rPr>
          <w:bCs/>
          <w:sz w:val="22"/>
          <w:szCs w:val="22"/>
          <w:lang w:val="pl-PL"/>
        </w:rPr>
        <w:t>–</w:t>
      </w:r>
      <w:r w:rsidR="00083BE9" w:rsidRPr="00A36E66">
        <w:rPr>
          <w:bCs/>
          <w:i/>
          <w:color w:val="00338D"/>
          <w:sz w:val="22"/>
          <w:szCs w:val="22"/>
          <w:lang w:val="pl-PL"/>
        </w:rPr>
        <w:t xml:space="preserve"> </w:t>
      </w:r>
      <w:r w:rsidR="00083BE9" w:rsidRPr="00A36E66">
        <w:rPr>
          <w:bCs/>
          <w:sz w:val="22"/>
          <w:szCs w:val="22"/>
          <w:lang w:val="pl-PL"/>
        </w:rPr>
        <w:t xml:space="preserve">mówi </w:t>
      </w:r>
      <w:r w:rsidR="00083BE9" w:rsidRPr="00A36E66">
        <w:rPr>
          <w:b/>
          <w:bCs/>
          <w:color w:val="00338D"/>
          <w:sz w:val="22"/>
          <w:szCs w:val="22"/>
          <w:lang w:val="pl-PL"/>
        </w:rPr>
        <w:t>Jakub Faryś, Prezes Polskiego Związku Przemysłu Motoryzacyjnego</w:t>
      </w:r>
      <w:r w:rsidR="00083BE9" w:rsidRPr="00A36E66">
        <w:rPr>
          <w:b/>
          <w:bCs/>
          <w:sz w:val="22"/>
          <w:szCs w:val="22"/>
          <w:lang w:val="pl-PL"/>
        </w:rPr>
        <w:t>.</w:t>
      </w:r>
    </w:p>
    <w:p w14:paraId="2C7BC244" w14:textId="77777777" w:rsidR="00824E22" w:rsidRDefault="00824E22" w:rsidP="00083BE9">
      <w:pPr>
        <w:jc w:val="both"/>
        <w:rPr>
          <w:b/>
          <w:bCs/>
          <w:sz w:val="22"/>
          <w:szCs w:val="22"/>
          <w:lang w:val="pl-PL"/>
        </w:rPr>
      </w:pPr>
    </w:p>
    <w:p w14:paraId="63BB6432" w14:textId="77777777" w:rsidR="00824E22" w:rsidRPr="00DE4AF9" w:rsidRDefault="00824E22" w:rsidP="00824E22">
      <w:pPr>
        <w:jc w:val="both"/>
        <w:rPr>
          <w:rFonts w:eastAsia="Batang"/>
          <w:b/>
          <w:color w:val="FF0000"/>
          <w:sz w:val="22"/>
          <w:szCs w:val="22"/>
          <w:lang w:val="pl-PL" w:eastAsia="ko-KR"/>
        </w:rPr>
      </w:pPr>
      <w:r>
        <w:rPr>
          <w:rFonts w:eastAsia="Batang"/>
          <w:b/>
          <w:color w:val="FF0000"/>
          <w:sz w:val="22"/>
          <w:szCs w:val="22"/>
          <w:lang w:val="pl-PL" w:eastAsia="ko-KR"/>
        </w:rPr>
        <w:t>Produkcja – ożywienie w segmencie samochodów osobowych trwa</w:t>
      </w:r>
    </w:p>
    <w:p w14:paraId="26FFCE8C" w14:textId="77777777" w:rsidR="00824E22" w:rsidRPr="003561C6" w:rsidRDefault="00824E22" w:rsidP="00824E22">
      <w:pPr>
        <w:jc w:val="both"/>
        <w:rPr>
          <w:bCs/>
          <w:sz w:val="22"/>
          <w:szCs w:val="22"/>
          <w:lang w:val="pl-PL"/>
        </w:rPr>
      </w:pPr>
    </w:p>
    <w:p w14:paraId="251B0642" w14:textId="544C300F" w:rsidR="00824E22" w:rsidRDefault="00824E22" w:rsidP="00824E22">
      <w:pPr>
        <w:jc w:val="both"/>
        <w:rPr>
          <w:bCs/>
          <w:sz w:val="22"/>
          <w:szCs w:val="22"/>
          <w:lang w:val="pl-PL"/>
        </w:rPr>
      </w:pPr>
      <w:r w:rsidRPr="003561C6">
        <w:rPr>
          <w:bCs/>
          <w:sz w:val="22"/>
          <w:szCs w:val="22"/>
          <w:lang w:val="pl-PL"/>
        </w:rPr>
        <w:t xml:space="preserve">W </w:t>
      </w:r>
      <w:r>
        <w:rPr>
          <w:bCs/>
          <w:sz w:val="22"/>
          <w:szCs w:val="22"/>
          <w:lang w:val="pl-PL"/>
        </w:rPr>
        <w:t xml:space="preserve">2016 roku </w:t>
      </w:r>
      <w:r w:rsidR="005A7AAC">
        <w:rPr>
          <w:bCs/>
          <w:sz w:val="22"/>
          <w:szCs w:val="22"/>
          <w:lang w:val="pl-PL"/>
        </w:rPr>
        <w:t>odnotowano wzrost produkcji we wszystkich kategoriach</w:t>
      </w:r>
      <w:r w:rsidR="00EE33E3">
        <w:rPr>
          <w:bCs/>
          <w:sz w:val="22"/>
          <w:szCs w:val="22"/>
          <w:lang w:val="pl-PL"/>
        </w:rPr>
        <w:t xml:space="preserve"> </w:t>
      </w:r>
      <w:r w:rsidR="005A7AAC">
        <w:rPr>
          <w:bCs/>
          <w:sz w:val="22"/>
          <w:szCs w:val="22"/>
          <w:lang w:val="pl-PL"/>
        </w:rPr>
        <w:t xml:space="preserve">– ogółem </w:t>
      </w:r>
      <w:r>
        <w:rPr>
          <w:bCs/>
          <w:sz w:val="22"/>
          <w:szCs w:val="22"/>
          <w:lang w:val="pl-PL"/>
        </w:rPr>
        <w:t xml:space="preserve">wyprodukowano </w:t>
      </w:r>
      <w:r w:rsidR="00C948DB">
        <w:rPr>
          <w:bCs/>
          <w:sz w:val="22"/>
          <w:szCs w:val="22"/>
          <w:lang w:val="pl-PL"/>
        </w:rPr>
        <w:t>w </w:t>
      </w:r>
      <w:r>
        <w:rPr>
          <w:bCs/>
          <w:sz w:val="22"/>
          <w:szCs w:val="22"/>
          <w:lang w:val="pl-PL"/>
        </w:rPr>
        <w:t xml:space="preserve">Polsce </w:t>
      </w:r>
      <w:r w:rsidR="001D67B0">
        <w:rPr>
          <w:bCs/>
          <w:sz w:val="22"/>
          <w:szCs w:val="22"/>
          <w:lang w:val="pl-PL"/>
        </w:rPr>
        <w:t>681,8</w:t>
      </w:r>
      <w:r>
        <w:rPr>
          <w:bCs/>
          <w:sz w:val="22"/>
          <w:szCs w:val="22"/>
          <w:lang w:val="pl-PL"/>
        </w:rPr>
        <w:t xml:space="preserve"> t</w:t>
      </w:r>
      <w:r w:rsidR="005A7AAC">
        <w:rPr>
          <w:bCs/>
          <w:sz w:val="22"/>
          <w:szCs w:val="22"/>
          <w:lang w:val="pl-PL"/>
        </w:rPr>
        <w:t>y</w:t>
      </w:r>
      <w:r w:rsidR="001D67B0">
        <w:rPr>
          <w:bCs/>
          <w:sz w:val="22"/>
          <w:szCs w:val="22"/>
          <w:lang w:val="pl-PL"/>
        </w:rPr>
        <w:t>s. pojazdów samochodowych, o 3,2</w:t>
      </w:r>
      <w:r w:rsidR="003615B0">
        <w:rPr>
          <w:bCs/>
          <w:sz w:val="22"/>
          <w:szCs w:val="22"/>
          <w:lang w:val="pl-PL"/>
        </w:rPr>
        <w:t>%</w:t>
      </w:r>
      <w:r>
        <w:rPr>
          <w:bCs/>
          <w:sz w:val="22"/>
          <w:szCs w:val="22"/>
          <w:lang w:val="pl-PL"/>
        </w:rPr>
        <w:t xml:space="preserve"> więcej</w:t>
      </w:r>
      <w:r w:rsidRPr="003561C6">
        <w:rPr>
          <w:bCs/>
          <w:sz w:val="22"/>
          <w:szCs w:val="22"/>
          <w:lang w:val="pl-PL"/>
        </w:rPr>
        <w:t xml:space="preserve"> niż</w:t>
      </w:r>
      <w:r w:rsidR="005A7AAC">
        <w:rPr>
          <w:bCs/>
          <w:sz w:val="22"/>
          <w:szCs w:val="22"/>
          <w:lang w:val="pl-PL"/>
        </w:rPr>
        <w:t xml:space="preserve"> w poprzednim roku</w:t>
      </w:r>
      <w:r w:rsidRPr="003561C6">
        <w:rPr>
          <w:bCs/>
          <w:sz w:val="22"/>
          <w:szCs w:val="22"/>
          <w:lang w:val="pl-PL"/>
        </w:rPr>
        <w:t>.</w:t>
      </w:r>
      <w:r>
        <w:rPr>
          <w:bCs/>
          <w:sz w:val="22"/>
          <w:szCs w:val="22"/>
          <w:lang w:val="pl-PL"/>
        </w:rPr>
        <w:t xml:space="preserve"> </w:t>
      </w:r>
      <w:r w:rsidR="005A7AAC">
        <w:rPr>
          <w:bCs/>
          <w:sz w:val="22"/>
          <w:szCs w:val="22"/>
          <w:lang w:val="pl-PL"/>
        </w:rPr>
        <w:t xml:space="preserve">Najdynamiczniej rosła produkcja autobusów – </w:t>
      </w:r>
      <w:r w:rsidR="001D67B0">
        <w:rPr>
          <w:bCs/>
          <w:sz w:val="22"/>
          <w:szCs w:val="22"/>
          <w:lang w:val="pl-PL"/>
        </w:rPr>
        <w:t>w ciągu 12 miesięcy</w:t>
      </w:r>
      <w:r w:rsidR="005A7AAC">
        <w:rPr>
          <w:bCs/>
          <w:sz w:val="22"/>
          <w:szCs w:val="22"/>
          <w:lang w:val="pl-PL"/>
        </w:rPr>
        <w:t xml:space="preserve"> zjechało z taśmy montażowej </w:t>
      </w:r>
      <w:r w:rsidR="001D67B0">
        <w:rPr>
          <w:bCs/>
          <w:sz w:val="22"/>
          <w:szCs w:val="22"/>
          <w:lang w:val="pl-PL"/>
        </w:rPr>
        <w:t xml:space="preserve">5,24 </w:t>
      </w:r>
      <w:r w:rsidR="00A05A75">
        <w:rPr>
          <w:bCs/>
          <w:sz w:val="22"/>
          <w:szCs w:val="22"/>
          <w:lang w:val="pl-PL"/>
        </w:rPr>
        <w:t xml:space="preserve">tys. </w:t>
      </w:r>
      <w:r w:rsidR="001D67B0">
        <w:rPr>
          <w:bCs/>
          <w:sz w:val="22"/>
          <w:szCs w:val="22"/>
          <w:lang w:val="pl-PL"/>
        </w:rPr>
        <w:t xml:space="preserve">sztuk, o 5,5% więcej niż </w:t>
      </w:r>
      <w:r w:rsidR="00B26FEE">
        <w:rPr>
          <w:bCs/>
          <w:sz w:val="22"/>
          <w:szCs w:val="22"/>
          <w:lang w:val="pl-PL"/>
        </w:rPr>
        <w:t xml:space="preserve">w </w:t>
      </w:r>
      <w:r w:rsidR="001D67B0">
        <w:rPr>
          <w:bCs/>
          <w:sz w:val="22"/>
          <w:szCs w:val="22"/>
          <w:lang w:val="pl-PL"/>
        </w:rPr>
        <w:t>zeszłym</w:t>
      </w:r>
      <w:r w:rsidR="005A7AAC">
        <w:rPr>
          <w:bCs/>
          <w:sz w:val="22"/>
          <w:szCs w:val="22"/>
          <w:lang w:val="pl-PL"/>
        </w:rPr>
        <w:t xml:space="preserve"> roku. Nieco wolniej rosła p</w:t>
      </w:r>
      <w:r>
        <w:rPr>
          <w:bCs/>
          <w:sz w:val="22"/>
          <w:szCs w:val="22"/>
          <w:lang w:val="pl-PL"/>
        </w:rPr>
        <w:t>rodukcja</w:t>
      </w:r>
      <w:r w:rsidR="005A7AAC">
        <w:rPr>
          <w:bCs/>
          <w:sz w:val="22"/>
          <w:szCs w:val="22"/>
          <w:lang w:val="pl-PL"/>
        </w:rPr>
        <w:t xml:space="preserve"> aut osobowych – w tej kateg</w:t>
      </w:r>
      <w:r w:rsidR="001D67B0">
        <w:rPr>
          <w:bCs/>
          <w:sz w:val="22"/>
          <w:szCs w:val="22"/>
          <w:lang w:val="pl-PL"/>
        </w:rPr>
        <w:t>orii zarejestrowano wzrost o 3,7</w:t>
      </w:r>
      <w:r w:rsidR="005A7AAC">
        <w:rPr>
          <w:bCs/>
          <w:sz w:val="22"/>
          <w:szCs w:val="22"/>
          <w:lang w:val="pl-PL"/>
        </w:rPr>
        <w:t xml:space="preserve">% do </w:t>
      </w:r>
      <w:r w:rsidR="001D67B0">
        <w:rPr>
          <w:bCs/>
          <w:sz w:val="22"/>
          <w:szCs w:val="22"/>
          <w:lang w:val="pl-PL"/>
        </w:rPr>
        <w:t>554,6</w:t>
      </w:r>
      <w:r w:rsidR="00687170">
        <w:rPr>
          <w:bCs/>
          <w:sz w:val="22"/>
          <w:szCs w:val="22"/>
          <w:lang w:val="pl-PL"/>
        </w:rPr>
        <w:t xml:space="preserve"> tysięcy. </w:t>
      </w:r>
      <w:r w:rsidR="001D67B0">
        <w:rPr>
          <w:bCs/>
          <w:sz w:val="22"/>
          <w:szCs w:val="22"/>
          <w:lang w:val="pl-PL"/>
        </w:rPr>
        <w:t xml:space="preserve">Najniższy wzrost wolemenu produkcji odnotowano w kategorii </w:t>
      </w:r>
      <w:r w:rsidR="00687170">
        <w:rPr>
          <w:bCs/>
          <w:sz w:val="22"/>
          <w:szCs w:val="22"/>
          <w:lang w:val="pl-PL"/>
        </w:rPr>
        <w:t xml:space="preserve">samochodów dostawczych i ciężarowych, która </w:t>
      </w:r>
      <w:r w:rsidR="001D67B0">
        <w:rPr>
          <w:bCs/>
          <w:sz w:val="22"/>
          <w:szCs w:val="22"/>
          <w:lang w:val="pl-PL"/>
        </w:rPr>
        <w:t>wyniosła 122</w:t>
      </w:r>
      <w:r>
        <w:rPr>
          <w:bCs/>
          <w:sz w:val="22"/>
          <w:szCs w:val="22"/>
          <w:lang w:val="pl-PL"/>
        </w:rPr>
        <w:t xml:space="preserve"> tys. sztuk i była o </w:t>
      </w:r>
      <w:r w:rsidR="001D67B0">
        <w:rPr>
          <w:bCs/>
          <w:sz w:val="22"/>
          <w:szCs w:val="22"/>
          <w:lang w:val="pl-PL"/>
        </w:rPr>
        <w:t>0,9</w:t>
      </w:r>
      <w:r w:rsidR="00A05A75">
        <w:rPr>
          <w:bCs/>
          <w:sz w:val="22"/>
          <w:szCs w:val="22"/>
          <w:lang w:val="pl-PL"/>
        </w:rPr>
        <w:t>%</w:t>
      </w:r>
      <w:r>
        <w:rPr>
          <w:bCs/>
          <w:sz w:val="22"/>
          <w:szCs w:val="22"/>
          <w:lang w:val="pl-PL"/>
        </w:rPr>
        <w:t xml:space="preserve"> </w:t>
      </w:r>
      <w:r w:rsidR="00687170">
        <w:rPr>
          <w:bCs/>
          <w:sz w:val="22"/>
          <w:szCs w:val="22"/>
          <w:lang w:val="pl-PL"/>
        </w:rPr>
        <w:t>większa</w:t>
      </w:r>
      <w:r>
        <w:rPr>
          <w:bCs/>
          <w:sz w:val="22"/>
          <w:szCs w:val="22"/>
          <w:lang w:val="pl-PL"/>
        </w:rPr>
        <w:t xml:space="preserve"> niż </w:t>
      </w:r>
      <w:r w:rsidR="00C948DB">
        <w:rPr>
          <w:bCs/>
          <w:sz w:val="22"/>
          <w:szCs w:val="22"/>
          <w:lang w:val="pl-PL"/>
        </w:rPr>
        <w:t>w </w:t>
      </w:r>
      <w:r w:rsidR="001D67B0">
        <w:rPr>
          <w:bCs/>
          <w:sz w:val="22"/>
          <w:szCs w:val="22"/>
          <w:lang w:val="pl-PL"/>
        </w:rPr>
        <w:t>2015 roku.</w:t>
      </w:r>
      <w:r w:rsidR="00687170">
        <w:rPr>
          <w:bCs/>
          <w:sz w:val="22"/>
          <w:szCs w:val="22"/>
          <w:lang w:val="pl-PL"/>
        </w:rPr>
        <w:t xml:space="preserve"> </w:t>
      </w:r>
    </w:p>
    <w:p w14:paraId="06389EC4" w14:textId="77777777" w:rsidR="00687170" w:rsidRDefault="00687170" w:rsidP="00824E22">
      <w:pPr>
        <w:jc w:val="both"/>
        <w:rPr>
          <w:rFonts w:eastAsia="Batang"/>
          <w:bCs/>
          <w:color w:val="4F81BD" w:themeColor="accent1"/>
          <w:sz w:val="22"/>
          <w:szCs w:val="22"/>
          <w:lang w:val="pl-PL" w:eastAsia="ko-KR"/>
        </w:rPr>
      </w:pPr>
    </w:p>
    <w:p w14:paraId="18CBCD19" w14:textId="489AEA82" w:rsidR="00824E22" w:rsidRPr="009564BB" w:rsidRDefault="00575004" w:rsidP="00824E22">
      <w:pPr>
        <w:jc w:val="both"/>
        <w:rPr>
          <w:bCs/>
          <w:i/>
          <w:color w:val="00338D"/>
          <w:sz w:val="22"/>
          <w:szCs w:val="22"/>
          <w:lang w:val="pl-PL"/>
        </w:rPr>
      </w:pPr>
      <w:r>
        <w:rPr>
          <w:bCs/>
          <w:i/>
          <w:color w:val="00338D"/>
          <w:sz w:val="22"/>
          <w:szCs w:val="22"/>
          <w:lang w:val="pl-PL"/>
        </w:rPr>
        <w:t xml:space="preserve">Już </w:t>
      </w:r>
      <w:r w:rsidR="00CB3E60">
        <w:rPr>
          <w:bCs/>
          <w:i/>
          <w:color w:val="00338D"/>
          <w:sz w:val="22"/>
          <w:szCs w:val="22"/>
          <w:lang w:val="pl-PL"/>
        </w:rPr>
        <w:t>czwarty</w:t>
      </w:r>
      <w:r>
        <w:rPr>
          <w:bCs/>
          <w:i/>
          <w:color w:val="00338D"/>
          <w:sz w:val="22"/>
          <w:szCs w:val="22"/>
          <w:lang w:val="pl-PL"/>
        </w:rPr>
        <w:t xml:space="preserve"> rok</w:t>
      </w:r>
      <w:r w:rsidR="00CB3E60">
        <w:rPr>
          <w:bCs/>
          <w:i/>
          <w:color w:val="00338D"/>
          <w:sz w:val="22"/>
          <w:szCs w:val="22"/>
          <w:lang w:val="pl-PL"/>
        </w:rPr>
        <w:t xml:space="preserve"> z rzędu</w:t>
      </w:r>
      <w:r>
        <w:rPr>
          <w:bCs/>
          <w:i/>
          <w:color w:val="00338D"/>
          <w:sz w:val="22"/>
          <w:szCs w:val="22"/>
          <w:lang w:val="pl-PL"/>
        </w:rPr>
        <w:t xml:space="preserve"> </w:t>
      </w:r>
      <w:r w:rsidR="00CB3E60">
        <w:rPr>
          <w:bCs/>
          <w:i/>
          <w:color w:val="00338D"/>
          <w:sz w:val="22"/>
          <w:szCs w:val="22"/>
          <w:lang w:val="pl-PL"/>
        </w:rPr>
        <w:t>ro</w:t>
      </w:r>
      <w:r>
        <w:rPr>
          <w:bCs/>
          <w:i/>
          <w:color w:val="00338D"/>
          <w:sz w:val="22"/>
          <w:szCs w:val="22"/>
          <w:lang w:val="pl-PL"/>
        </w:rPr>
        <w:t>śnie</w:t>
      </w:r>
      <w:r w:rsidR="00CB3E60">
        <w:rPr>
          <w:bCs/>
          <w:i/>
          <w:color w:val="00338D"/>
          <w:sz w:val="22"/>
          <w:szCs w:val="22"/>
          <w:lang w:val="pl-PL"/>
        </w:rPr>
        <w:t xml:space="preserve"> sprzedaż samochodów osobowych </w:t>
      </w:r>
      <w:r w:rsidR="005734D7">
        <w:rPr>
          <w:bCs/>
          <w:i/>
          <w:color w:val="00338D"/>
          <w:sz w:val="22"/>
          <w:szCs w:val="22"/>
          <w:lang w:val="pl-PL"/>
        </w:rPr>
        <w:t>w kraju</w:t>
      </w:r>
      <w:r w:rsidR="00580D61">
        <w:rPr>
          <w:bCs/>
          <w:i/>
          <w:color w:val="00338D"/>
          <w:sz w:val="22"/>
          <w:szCs w:val="22"/>
          <w:lang w:val="pl-PL"/>
        </w:rPr>
        <w:t xml:space="preserve">, a </w:t>
      </w:r>
      <w:r w:rsidR="005734D7">
        <w:rPr>
          <w:bCs/>
          <w:i/>
          <w:color w:val="00338D"/>
          <w:sz w:val="22"/>
          <w:szCs w:val="22"/>
          <w:lang w:val="pl-PL"/>
        </w:rPr>
        <w:t xml:space="preserve">drugi </w:t>
      </w:r>
      <w:r w:rsidR="00580D61">
        <w:rPr>
          <w:bCs/>
          <w:i/>
          <w:color w:val="00338D"/>
          <w:sz w:val="22"/>
          <w:szCs w:val="22"/>
          <w:lang w:val="pl-PL"/>
        </w:rPr>
        <w:t xml:space="preserve">rok </w:t>
      </w:r>
      <w:r w:rsidR="00C948DB">
        <w:rPr>
          <w:bCs/>
          <w:i/>
          <w:color w:val="00338D"/>
          <w:sz w:val="22"/>
          <w:szCs w:val="22"/>
          <w:lang w:val="pl-PL"/>
        </w:rPr>
        <w:t>z</w:t>
      </w:r>
      <w:r w:rsidR="00C948DB" w:rsidRPr="0000794F">
        <w:rPr>
          <w:lang w:val="pl-PL"/>
        </w:rPr>
        <w:t> </w:t>
      </w:r>
      <w:r w:rsidR="005734D7">
        <w:rPr>
          <w:bCs/>
          <w:i/>
          <w:color w:val="00338D"/>
          <w:sz w:val="22"/>
          <w:szCs w:val="22"/>
          <w:lang w:val="pl-PL"/>
        </w:rPr>
        <w:t>rzędu</w:t>
      </w:r>
      <w:r>
        <w:rPr>
          <w:bCs/>
          <w:i/>
          <w:color w:val="00338D"/>
          <w:sz w:val="22"/>
          <w:szCs w:val="22"/>
          <w:lang w:val="pl-PL"/>
        </w:rPr>
        <w:t xml:space="preserve"> rośnie</w:t>
      </w:r>
      <w:r w:rsidR="005734D7">
        <w:rPr>
          <w:bCs/>
          <w:i/>
          <w:color w:val="00338D"/>
          <w:sz w:val="22"/>
          <w:szCs w:val="22"/>
          <w:lang w:val="pl-PL"/>
        </w:rPr>
        <w:t xml:space="preserve"> popyt na auta w UE, co przełożyło się na wzrost produkcji w fabrykach ulokowanych w Polsce. Pomimo dobrych wyników produkcyjnych jesteśmy nadal daleko od rekordowego poziomu osiągniętego w 2008 roku. Rosnący popyt w Europie, w której zarej</w:t>
      </w:r>
      <w:r w:rsidR="003615B0">
        <w:rPr>
          <w:bCs/>
          <w:i/>
          <w:color w:val="00338D"/>
          <w:sz w:val="22"/>
          <w:szCs w:val="22"/>
          <w:lang w:val="pl-PL"/>
        </w:rPr>
        <w:t>es</w:t>
      </w:r>
      <w:r w:rsidR="005734D7">
        <w:rPr>
          <w:bCs/>
          <w:i/>
          <w:color w:val="00338D"/>
          <w:sz w:val="22"/>
          <w:szCs w:val="22"/>
          <w:lang w:val="pl-PL"/>
        </w:rPr>
        <w:t xml:space="preserve">trowano ponad 14,6 miliona samochodów osobowych i bardzo dobry wynik sprzedaży nowych samchodów w Polsce pozwala </w:t>
      </w:r>
      <w:r w:rsidR="005734D7">
        <w:rPr>
          <w:bCs/>
          <w:i/>
          <w:color w:val="00338D"/>
          <w:sz w:val="22"/>
          <w:szCs w:val="22"/>
          <w:lang w:val="pl-PL"/>
        </w:rPr>
        <w:lastRenderedPageBreak/>
        <w:t xml:space="preserve">patrzeć z optymizmem na wzrost wolumenu produkcji w najbiższym czasie </w:t>
      </w:r>
      <w:r>
        <w:rPr>
          <w:bCs/>
          <w:i/>
          <w:color w:val="00338D"/>
          <w:sz w:val="22"/>
          <w:szCs w:val="22"/>
          <w:lang w:val="pl-PL"/>
        </w:rPr>
        <w:t>–</w:t>
      </w:r>
      <w:r w:rsidR="005734D7">
        <w:rPr>
          <w:bCs/>
          <w:i/>
          <w:color w:val="00338D"/>
          <w:sz w:val="22"/>
          <w:szCs w:val="22"/>
          <w:lang w:val="pl-PL"/>
        </w:rPr>
        <w:t xml:space="preserve"> </w:t>
      </w:r>
      <w:r w:rsidR="00824E22" w:rsidRPr="009564BB">
        <w:rPr>
          <w:bCs/>
          <w:sz w:val="22"/>
          <w:szCs w:val="22"/>
          <w:lang w:val="pl-PL"/>
        </w:rPr>
        <w:t xml:space="preserve">komentuje </w:t>
      </w:r>
      <w:r w:rsidR="00824E22" w:rsidRPr="009564BB">
        <w:rPr>
          <w:b/>
          <w:color w:val="00338D"/>
          <w:sz w:val="22"/>
          <w:szCs w:val="22"/>
          <w:lang w:val="pl-PL"/>
        </w:rPr>
        <w:t>Mirosław Michna, partner w dziale doradztwa podatkowego, szef zespołu doradców dla branży motoryzacyjnej w KPMG w Polsce</w:t>
      </w:r>
      <w:r w:rsidR="00824E22" w:rsidRPr="009564BB">
        <w:rPr>
          <w:b/>
          <w:bCs/>
          <w:color w:val="00338D"/>
          <w:sz w:val="22"/>
          <w:szCs w:val="22"/>
          <w:lang w:val="pl-PL"/>
        </w:rPr>
        <w:t>.</w:t>
      </w:r>
    </w:p>
    <w:p w14:paraId="5D87F79F" w14:textId="77777777" w:rsidR="00824E22" w:rsidRPr="009564BB" w:rsidRDefault="00824E22" w:rsidP="00824E22">
      <w:pPr>
        <w:jc w:val="both"/>
        <w:rPr>
          <w:bCs/>
          <w:sz w:val="22"/>
          <w:szCs w:val="22"/>
          <w:lang w:val="pl-PL"/>
        </w:rPr>
      </w:pPr>
    </w:p>
    <w:p w14:paraId="443369CD" w14:textId="2BC3A18A" w:rsidR="00824E22" w:rsidRPr="009564BB" w:rsidRDefault="00824E22" w:rsidP="00824E22">
      <w:pPr>
        <w:rPr>
          <w:b/>
          <w:bCs/>
          <w:color w:val="FF0000"/>
          <w:sz w:val="22"/>
          <w:szCs w:val="22"/>
          <w:lang w:val="pl-PL"/>
        </w:rPr>
      </w:pPr>
      <w:r w:rsidRPr="009564BB">
        <w:rPr>
          <w:b/>
          <w:bCs/>
          <w:color w:val="FF0000"/>
          <w:sz w:val="22"/>
          <w:szCs w:val="22"/>
          <w:lang w:val="pl-PL"/>
        </w:rPr>
        <w:t>Wzrost eksportu produktów motoryzacyjnych</w:t>
      </w:r>
    </w:p>
    <w:p w14:paraId="036EAB8D" w14:textId="77777777" w:rsidR="00824E22" w:rsidRPr="009564BB" w:rsidRDefault="00824E22" w:rsidP="00824E22">
      <w:pPr>
        <w:rPr>
          <w:bCs/>
          <w:sz w:val="22"/>
          <w:szCs w:val="22"/>
          <w:lang w:val="pl-PL"/>
        </w:rPr>
      </w:pPr>
    </w:p>
    <w:p w14:paraId="47B7FE0A" w14:textId="7DF6A9AD" w:rsidR="00824E22" w:rsidRPr="001B1E5A" w:rsidRDefault="00824E22" w:rsidP="00824E22">
      <w:pPr>
        <w:jc w:val="both"/>
        <w:rPr>
          <w:bCs/>
          <w:sz w:val="22"/>
          <w:szCs w:val="22"/>
          <w:lang w:val="pl-PL"/>
        </w:rPr>
      </w:pPr>
      <w:r w:rsidRPr="009564BB">
        <w:rPr>
          <w:bCs/>
          <w:sz w:val="22"/>
          <w:szCs w:val="22"/>
          <w:lang w:val="pl-PL"/>
        </w:rPr>
        <w:t xml:space="preserve">Aktualne dane Eurostatu pozwalają także podsumować eksport motoryzacyjny z Polski w </w:t>
      </w:r>
      <w:r w:rsidR="004F2DE2">
        <w:rPr>
          <w:bCs/>
          <w:sz w:val="22"/>
          <w:szCs w:val="22"/>
          <w:lang w:val="pl-PL"/>
        </w:rPr>
        <w:t xml:space="preserve">trzech </w:t>
      </w:r>
      <w:r w:rsidR="009564BB" w:rsidRPr="009564BB">
        <w:rPr>
          <w:bCs/>
          <w:sz w:val="22"/>
          <w:szCs w:val="22"/>
          <w:lang w:val="pl-PL"/>
        </w:rPr>
        <w:t>pierwszych kwartałach tego roku</w:t>
      </w:r>
      <w:r w:rsidRPr="009564BB">
        <w:rPr>
          <w:bCs/>
          <w:sz w:val="22"/>
          <w:szCs w:val="22"/>
          <w:lang w:val="pl-PL"/>
        </w:rPr>
        <w:t xml:space="preserve">. </w:t>
      </w:r>
      <w:r w:rsidR="009564BB" w:rsidRPr="009564BB">
        <w:rPr>
          <w:bCs/>
          <w:sz w:val="22"/>
          <w:szCs w:val="22"/>
          <w:lang w:val="pl-PL"/>
        </w:rPr>
        <w:t xml:space="preserve">Od stycznia do </w:t>
      </w:r>
      <w:r w:rsidR="001D67B0">
        <w:rPr>
          <w:bCs/>
          <w:sz w:val="22"/>
          <w:szCs w:val="22"/>
          <w:lang w:val="pl-PL"/>
        </w:rPr>
        <w:t>w</w:t>
      </w:r>
      <w:r w:rsidR="00CB3E60">
        <w:rPr>
          <w:bCs/>
          <w:sz w:val="22"/>
          <w:szCs w:val="22"/>
          <w:lang w:val="pl-PL"/>
        </w:rPr>
        <w:t>rześnia</w:t>
      </w:r>
      <w:r w:rsidR="009564BB" w:rsidRPr="009564BB">
        <w:rPr>
          <w:bCs/>
          <w:sz w:val="22"/>
          <w:szCs w:val="22"/>
          <w:lang w:val="pl-PL"/>
        </w:rPr>
        <w:t xml:space="preserve"> </w:t>
      </w:r>
      <w:r w:rsidRPr="009564BB">
        <w:rPr>
          <w:bCs/>
          <w:sz w:val="22"/>
          <w:szCs w:val="22"/>
          <w:lang w:val="pl-PL"/>
        </w:rPr>
        <w:t>wyekspor</w:t>
      </w:r>
      <w:r w:rsidR="00606D46">
        <w:rPr>
          <w:bCs/>
          <w:sz w:val="22"/>
          <w:szCs w:val="22"/>
          <w:lang w:val="pl-PL"/>
        </w:rPr>
        <w:t>towano produkty motoryzacyjne o </w:t>
      </w:r>
      <w:r w:rsidRPr="009564BB">
        <w:rPr>
          <w:bCs/>
          <w:sz w:val="22"/>
          <w:szCs w:val="22"/>
          <w:lang w:val="pl-PL"/>
        </w:rPr>
        <w:t xml:space="preserve">wartości </w:t>
      </w:r>
      <w:r w:rsidR="00CB3E60">
        <w:rPr>
          <w:bCs/>
          <w:sz w:val="22"/>
          <w:szCs w:val="22"/>
          <w:lang w:val="pl-PL"/>
        </w:rPr>
        <w:t>22,8</w:t>
      </w:r>
      <w:r w:rsidR="007853C4">
        <w:rPr>
          <w:bCs/>
          <w:sz w:val="22"/>
          <w:szCs w:val="22"/>
          <w:lang w:val="pl-PL"/>
        </w:rPr>
        <w:t xml:space="preserve"> mld </w:t>
      </w:r>
      <w:r w:rsidR="00B6357A">
        <w:rPr>
          <w:bCs/>
          <w:sz w:val="22"/>
          <w:szCs w:val="22"/>
          <w:lang w:val="pl-PL"/>
        </w:rPr>
        <w:t>euro</w:t>
      </w:r>
      <w:r w:rsidR="007853C4">
        <w:rPr>
          <w:bCs/>
          <w:sz w:val="22"/>
          <w:szCs w:val="22"/>
          <w:lang w:val="pl-PL"/>
        </w:rPr>
        <w:t xml:space="preserve">. </w:t>
      </w:r>
      <w:r w:rsidRPr="009564BB">
        <w:rPr>
          <w:bCs/>
          <w:sz w:val="22"/>
          <w:szCs w:val="22"/>
          <w:lang w:val="pl-PL"/>
        </w:rPr>
        <w:t xml:space="preserve">Wartość eksportu pojazdów, przyczep i naczep wyniosła </w:t>
      </w:r>
      <w:r w:rsidR="00CB3E60">
        <w:rPr>
          <w:bCs/>
          <w:sz w:val="22"/>
          <w:szCs w:val="22"/>
          <w:lang w:val="pl-PL"/>
        </w:rPr>
        <w:t>8,2</w:t>
      </w:r>
      <w:r w:rsidR="009564BB">
        <w:rPr>
          <w:bCs/>
          <w:sz w:val="22"/>
          <w:szCs w:val="22"/>
          <w:lang w:val="pl-PL"/>
        </w:rPr>
        <w:t xml:space="preserve"> mld </w:t>
      </w:r>
      <w:r w:rsidR="00B6357A">
        <w:rPr>
          <w:bCs/>
          <w:sz w:val="22"/>
          <w:szCs w:val="22"/>
          <w:lang w:val="pl-PL"/>
        </w:rPr>
        <w:t>euro</w:t>
      </w:r>
      <w:r w:rsidR="009564BB">
        <w:rPr>
          <w:bCs/>
          <w:sz w:val="22"/>
          <w:szCs w:val="22"/>
          <w:lang w:val="pl-PL"/>
        </w:rPr>
        <w:t xml:space="preserve"> (+</w:t>
      </w:r>
      <w:r w:rsidR="00CB3E60">
        <w:rPr>
          <w:bCs/>
          <w:sz w:val="22"/>
          <w:szCs w:val="22"/>
          <w:lang w:val="pl-PL"/>
        </w:rPr>
        <w:t>11,9%</w:t>
      </w:r>
      <w:r w:rsidRPr="009564BB">
        <w:rPr>
          <w:bCs/>
          <w:sz w:val="22"/>
          <w:szCs w:val="22"/>
          <w:lang w:val="pl-PL"/>
        </w:rPr>
        <w:t xml:space="preserve"> r/r). Największy udział </w:t>
      </w:r>
      <w:r w:rsidR="00CB3E60">
        <w:rPr>
          <w:bCs/>
          <w:sz w:val="22"/>
          <w:szCs w:val="22"/>
          <w:lang w:val="pl-PL"/>
        </w:rPr>
        <w:t xml:space="preserve">w eksporcie </w:t>
      </w:r>
      <w:r w:rsidRPr="009564BB">
        <w:rPr>
          <w:bCs/>
          <w:sz w:val="22"/>
          <w:szCs w:val="22"/>
          <w:lang w:val="pl-PL"/>
        </w:rPr>
        <w:t xml:space="preserve">mają jednak wciąż podzespoły, części i akcesoria motoryzacyjne – w ich przypadku wartość eksportu wzrosła do </w:t>
      </w:r>
      <w:r w:rsidR="00CB3E60">
        <w:rPr>
          <w:bCs/>
          <w:sz w:val="22"/>
          <w:szCs w:val="22"/>
          <w:lang w:val="pl-PL"/>
        </w:rPr>
        <w:t>14,6</w:t>
      </w:r>
      <w:r w:rsidRPr="009564BB">
        <w:rPr>
          <w:bCs/>
          <w:sz w:val="22"/>
          <w:szCs w:val="22"/>
          <w:lang w:val="pl-PL"/>
        </w:rPr>
        <w:t xml:space="preserve"> mld </w:t>
      </w:r>
      <w:r w:rsidR="00B6357A">
        <w:rPr>
          <w:bCs/>
          <w:sz w:val="22"/>
          <w:szCs w:val="22"/>
          <w:lang w:val="pl-PL"/>
        </w:rPr>
        <w:t>euro</w:t>
      </w:r>
      <w:r w:rsidR="00B6357A" w:rsidRPr="009564BB">
        <w:rPr>
          <w:bCs/>
          <w:sz w:val="22"/>
          <w:szCs w:val="22"/>
          <w:lang w:val="pl-PL"/>
        </w:rPr>
        <w:t xml:space="preserve"> </w:t>
      </w:r>
      <w:r w:rsidRPr="009564BB">
        <w:rPr>
          <w:bCs/>
          <w:sz w:val="22"/>
          <w:szCs w:val="22"/>
          <w:lang w:val="pl-PL"/>
        </w:rPr>
        <w:t>(+</w:t>
      </w:r>
      <w:r w:rsidR="00CB3E60">
        <w:rPr>
          <w:bCs/>
          <w:sz w:val="22"/>
          <w:szCs w:val="22"/>
          <w:lang w:val="pl-PL"/>
        </w:rPr>
        <w:t>6,4</w:t>
      </w:r>
      <w:r w:rsidR="0015765C">
        <w:rPr>
          <w:bCs/>
          <w:sz w:val="22"/>
          <w:szCs w:val="22"/>
          <w:lang w:val="pl-PL"/>
        </w:rPr>
        <w:t xml:space="preserve"> </w:t>
      </w:r>
      <w:r w:rsidRPr="009564BB">
        <w:rPr>
          <w:bCs/>
          <w:sz w:val="22"/>
          <w:szCs w:val="22"/>
          <w:lang w:val="pl-PL"/>
        </w:rPr>
        <w:t>proc. r/r).</w:t>
      </w:r>
    </w:p>
    <w:p w14:paraId="789999D9" w14:textId="77777777" w:rsidR="00824E22" w:rsidRPr="00243682" w:rsidRDefault="00824E22" w:rsidP="00824E22">
      <w:pPr>
        <w:jc w:val="both"/>
        <w:rPr>
          <w:sz w:val="22"/>
          <w:szCs w:val="22"/>
          <w:lang w:val="pl-PL"/>
        </w:rPr>
      </w:pPr>
    </w:p>
    <w:p w14:paraId="4012E88B" w14:textId="77777777" w:rsidR="00083BE9" w:rsidRDefault="00083BE9" w:rsidP="00083BE9">
      <w:pPr>
        <w:jc w:val="both"/>
        <w:rPr>
          <w:b/>
          <w:bCs/>
          <w:sz w:val="22"/>
          <w:szCs w:val="22"/>
          <w:lang w:val="pl-PL"/>
        </w:rPr>
      </w:pPr>
    </w:p>
    <w:p w14:paraId="68DCE18C" w14:textId="77777777" w:rsidR="001E575E" w:rsidRPr="00C91AF8" w:rsidRDefault="001E575E" w:rsidP="009D023A">
      <w:pPr>
        <w:jc w:val="both"/>
        <w:rPr>
          <w:bCs/>
          <w:sz w:val="22"/>
          <w:szCs w:val="22"/>
          <w:lang w:val="pl-PL"/>
        </w:rPr>
      </w:pPr>
    </w:p>
    <w:p w14:paraId="68DCE199" w14:textId="77777777" w:rsidR="00DB166B" w:rsidRPr="00A36E66" w:rsidRDefault="00DB166B" w:rsidP="00C6649A">
      <w:pPr>
        <w:jc w:val="both"/>
        <w:rPr>
          <w:b/>
          <w:bCs/>
          <w:color w:val="00338D"/>
          <w:sz w:val="22"/>
          <w:szCs w:val="22"/>
          <w:lang w:val="pl-PL"/>
        </w:rPr>
      </w:pPr>
    </w:p>
    <w:p w14:paraId="68DCE19A" w14:textId="10F69065" w:rsidR="00DB166B" w:rsidRDefault="00DB166B" w:rsidP="00DB166B">
      <w:pPr>
        <w:jc w:val="both"/>
        <w:rPr>
          <w:lang w:val="pl-PL"/>
        </w:rPr>
      </w:pPr>
      <w:r w:rsidRPr="00A36E66">
        <w:rPr>
          <w:b/>
          <w:sz w:val="22"/>
          <w:szCs w:val="22"/>
          <w:lang w:val="pl-PL" w:eastAsia="pl-PL"/>
        </w:rPr>
        <w:t>Pełną wersję raportu można otrzymać poprzez zgłoszenie zainteresowania na adres</w:t>
      </w:r>
      <w:r w:rsidR="00606D46">
        <w:rPr>
          <w:b/>
          <w:sz w:val="22"/>
          <w:szCs w:val="22"/>
          <w:lang w:val="pl-PL" w:eastAsia="pl-PL"/>
        </w:rPr>
        <w:t xml:space="preserve"> </w:t>
      </w:r>
      <w:hyperlink r:id="rId13" w:history="1">
        <w:r w:rsidR="00606D46" w:rsidRPr="00606D46">
          <w:rPr>
            <w:rStyle w:val="Hipercze"/>
            <w:b/>
            <w:color w:val="FF0000"/>
            <w:sz w:val="22"/>
            <w:szCs w:val="22"/>
            <w:u w:val="none"/>
            <w:lang w:val="pl-PL" w:eastAsia="pl-PL"/>
          </w:rPr>
          <w:t>biuroprasowe@kpmg.pl</w:t>
        </w:r>
      </w:hyperlink>
      <w:r w:rsidR="00606D46" w:rsidRPr="00606D46">
        <w:rPr>
          <w:b/>
          <w:color w:val="FF0000"/>
          <w:sz w:val="22"/>
          <w:szCs w:val="22"/>
          <w:lang w:val="pl-PL" w:eastAsia="pl-PL"/>
        </w:rPr>
        <w:t xml:space="preserve"> </w:t>
      </w:r>
      <w:r w:rsidRPr="00A36E66">
        <w:rPr>
          <w:b/>
          <w:sz w:val="22"/>
          <w:szCs w:val="22"/>
          <w:lang w:val="pl-PL" w:eastAsia="pl-PL"/>
        </w:rPr>
        <w:t>oraz</w:t>
      </w:r>
      <w:r w:rsidR="002B5028">
        <w:rPr>
          <w:b/>
          <w:sz w:val="22"/>
          <w:szCs w:val="22"/>
          <w:lang w:val="pl-PL" w:eastAsia="pl-PL"/>
        </w:rPr>
        <w:t xml:space="preserve"> </w:t>
      </w:r>
      <w:hyperlink r:id="rId14" w:history="1">
        <w:r w:rsidR="002B5028" w:rsidRPr="002B5028">
          <w:rPr>
            <w:rStyle w:val="Hipercze"/>
            <w:b/>
            <w:color w:val="FF0000"/>
            <w:sz w:val="22"/>
            <w:szCs w:val="22"/>
            <w:lang w:val="pl-PL" w:eastAsia="pl-PL"/>
          </w:rPr>
          <w:t>anna.materzok@pzpm.org.pl</w:t>
        </w:r>
      </w:hyperlink>
      <w:r w:rsidRPr="002B5028">
        <w:rPr>
          <w:color w:val="FF0000"/>
          <w:lang w:val="pl-PL"/>
        </w:rPr>
        <w:t>.</w:t>
      </w:r>
    </w:p>
    <w:p w14:paraId="68DCE19B" w14:textId="77777777" w:rsidR="00CA6526" w:rsidRPr="00A36E66" w:rsidRDefault="00CA6526" w:rsidP="00686F9C">
      <w:pPr>
        <w:jc w:val="both"/>
        <w:rPr>
          <w:sz w:val="22"/>
          <w:szCs w:val="22"/>
          <w:lang w:val="pl-PL"/>
        </w:rPr>
      </w:pPr>
    </w:p>
    <w:p w14:paraId="68DCE19C" w14:textId="77777777" w:rsidR="00686F9C" w:rsidRPr="000D2954" w:rsidRDefault="00444062" w:rsidP="00686F9C">
      <w:pPr>
        <w:jc w:val="both"/>
        <w:rPr>
          <w:sz w:val="18"/>
          <w:szCs w:val="18"/>
          <w:lang w:val="pl-PL"/>
        </w:rPr>
      </w:pPr>
      <w:r w:rsidRPr="000D2954">
        <w:rPr>
          <w:sz w:val="18"/>
          <w:szCs w:val="18"/>
          <w:lang w:val="pl-PL"/>
        </w:rPr>
        <w:t>****</w:t>
      </w:r>
    </w:p>
    <w:p w14:paraId="68DCE19D" w14:textId="77777777" w:rsidR="00F21F27" w:rsidRPr="000D2954" w:rsidRDefault="00444062" w:rsidP="00F21F27">
      <w:pPr>
        <w:jc w:val="both"/>
        <w:rPr>
          <w:b/>
          <w:sz w:val="18"/>
          <w:szCs w:val="18"/>
          <w:lang w:val="pl-PL"/>
        </w:rPr>
      </w:pPr>
      <w:r w:rsidRPr="000D2954">
        <w:rPr>
          <w:b/>
          <w:sz w:val="18"/>
          <w:szCs w:val="18"/>
          <w:lang w:val="pl-PL"/>
        </w:rPr>
        <w:t>O RAPORCIE</w:t>
      </w:r>
      <w:r w:rsidR="005A3C13" w:rsidRPr="000D2954">
        <w:rPr>
          <w:b/>
          <w:sz w:val="18"/>
          <w:szCs w:val="18"/>
          <w:lang w:val="pl-PL"/>
        </w:rPr>
        <w:t>:</w:t>
      </w:r>
    </w:p>
    <w:p w14:paraId="68DCE19E" w14:textId="4B828444" w:rsidR="004B57E0" w:rsidRPr="000D2954" w:rsidRDefault="004B57E0" w:rsidP="004B57E0">
      <w:pPr>
        <w:jc w:val="both"/>
        <w:rPr>
          <w:bCs/>
          <w:sz w:val="18"/>
          <w:szCs w:val="18"/>
          <w:lang w:val="pl-PL"/>
        </w:rPr>
      </w:pPr>
      <w:r w:rsidRPr="000D2954">
        <w:rPr>
          <w:bCs/>
          <w:sz w:val="18"/>
          <w:szCs w:val="18"/>
          <w:lang w:val="pl-PL"/>
        </w:rPr>
        <w:t>Raport kwartalny PZPM i KPMG w Polsce „Branża motoryzacyjna”, Edycja Q</w:t>
      </w:r>
      <w:r w:rsidR="009F2905" w:rsidRPr="000D2954">
        <w:rPr>
          <w:bCs/>
          <w:sz w:val="18"/>
          <w:szCs w:val="18"/>
          <w:lang w:val="pl-PL"/>
        </w:rPr>
        <w:t>1</w:t>
      </w:r>
      <w:r w:rsidRPr="000D2954">
        <w:rPr>
          <w:bCs/>
          <w:sz w:val="18"/>
          <w:szCs w:val="18"/>
          <w:lang w:val="pl-PL"/>
        </w:rPr>
        <w:t>/201</w:t>
      </w:r>
      <w:r w:rsidR="003615B0">
        <w:rPr>
          <w:bCs/>
          <w:sz w:val="18"/>
          <w:szCs w:val="18"/>
          <w:lang w:val="pl-PL"/>
        </w:rPr>
        <w:t>7</w:t>
      </w:r>
      <w:r w:rsidRPr="000D2954">
        <w:rPr>
          <w:bCs/>
          <w:sz w:val="18"/>
          <w:szCs w:val="18"/>
          <w:lang w:val="pl-PL"/>
        </w:rPr>
        <w:t xml:space="preserve"> należy do serii raportów kwartalnych, których celem jest przedstawienie bieżących trendów w branży motoryzacyjnej w Polsce, rozumianej zarówno jako rynek motoryzacyjny, jak i produkcja przemysłowa oraz motoryzacyjne usługi finansowe. Analiza oparta jest o najnowsze dostępne dane rejestracyjne, statystyczne i rynkowe. Publikacja jest wspólnym przedsięwzięciem Polskiego Związku Przemysłu Motoryzacyjnego oraz KPMG w Polsce.</w:t>
      </w:r>
    </w:p>
    <w:p w14:paraId="68DCE19F" w14:textId="77777777" w:rsidR="00686F9C" w:rsidRPr="000D2954" w:rsidRDefault="00686F9C" w:rsidP="00F21F27">
      <w:pPr>
        <w:jc w:val="both"/>
        <w:rPr>
          <w:sz w:val="18"/>
          <w:szCs w:val="18"/>
          <w:lang w:val="pl-PL"/>
        </w:rPr>
      </w:pPr>
    </w:p>
    <w:p w14:paraId="68DCE1A0" w14:textId="77777777" w:rsidR="00D460A8" w:rsidRPr="000D2954" w:rsidRDefault="00444062" w:rsidP="00D460A8">
      <w:pPr>
        <w:jc w:val="both"/>
        <w:rPr>
          <w:sz w:val="18"/>
          <w:szCs w:val="18"/>
          <w:lang w:val="pl-PL"/>
        </w:rPr>
      </w:pPr>
      <w:r w:rsidRPr="000D2954">
        <w:rPr>
          <w:sz w:val="18"/>
          <w:szCs w:val="18"/>
          <w:lang w:val="pl-PL"/>
        </w:rPr>
        <w:t>****</w:t>
      </w:r>
    </w:p>
    <w:p w14:paraId="48DAF9A6" w14:textId="1F748723" w:rsidR="006669B0" w:rsidRPr="000D2954" w:rsidRDefault="00444062" w:rsidP="00F21F27">
      <w:pPr>
        <w:jc w:val="both"/>
        <w:rPr>
          <w:b/>
          <w:sz w:val="18"/>
          <w:szCs w:val="18"/>
          <w:lang w:val="pl-PL"/>
        </w:rPr>
      </w:pPr>
      <w:r w:rsidRPr="000D2954">
        <w:rPr>
          <w:b/>
          <w:sz w:val="18"/>
          <w:szCs w:val="18"/>
          <w:lang w:val="pl-PL"/>
        </w:rPr>
        <w:t>O PZPM</w:t>
      </w:r>
      <w:r w:rsidR="005A3C13" w:rsidRPr="000D2954">
        <w:rPr>
          <w:b/>
          <w:sz w:val="18"/>
          <w:szCs w:val="18"/>
          <w:lang w:val="pl-PL"/>
        </w:rPr>
        <w:t>:</w:t>
      </w:r>
    </w:p>
    <w:p w14:paraId="4872B380" w14:textId="59CF1F3D" w:rsidR="002A224E" w:rsidRPr="00D63CCD" w:rsidRDefault="00D63CCD" w:rsidP="00BC1AD8">
      <w:pPr>
        <w:jc w:val="both"/>
        <w:rPr>
          <w:bCs/>
          <w:sz w:val="18"/>
          <w:szCs w:val="18"/>
          <w:lang w:val="pl-PL"/>
        </w:rPr>
      </w:pPr>
      <w:r w:rsidRPr="00983715">
        <w:rPr>
          <w:bCs/>
          <w:sz w:val="18"/>
          <w:szCs w:val="18"/>
          <w:lang w:val="pl-PL"/>
        </w:rPr>
        <w:t>Polski Związek Przemysłu Motoryzacyjnego</w:t>
      </w:r>
      <w:r w:rsidRPr="00D63CCD">
        <w:rPr>
          <w:bCs/>
          <w:sz w:val="18"/>
          <w:szCs w:val="18"/>
          <w:lang w:val="pl-PL"/>
        </w:rPr>
        <w:t xml:space="preserve"> jest największą polską organizacją pracodawców branży motoryzacyjnej, zrzeszającą oficjalnych importerów, przedstawicieli producentów i producentów pojazdów samochodowych, motocykli, motorowerów oraz czterokołowych pojazdów motocyklowych, a także producentów nadwozi, przyczep, naczep oraz części, zespołów i elementów pojazdów samochodowych przeznaczonych do pierwszego montażu</w:t>
      </w:r>
      <w:r>
        <w:rPr>
          <w:bCs/>
          <w:sz w:val="18"/>
          <w:szCs w:val="18"/>
          <w:lang w:val="pl-PL"/>
        </w:rPr>
        <w:t>.</w:t>
      </w:r>
    </w:p>
    <w:p w14:paraId="68DCE1A2" w14:textId="10EA1850" w:rsidR="00D460A8" w:rsidRPr="000D2954" w:rsidRDefault="00444062" w:rsidP="00D63CCD">
      <w:pPr>
        <w:jc w:val="both"/>
        <w:rPr>
          <w:sz w:val="18"/>
          <w:szCs w:val="18"/>
          <w:lang w:val="pl-PL"/>
        </w:rPr>
      </w:pPr>
      <w:r w:rsidRPr="000D2954">
        <w:rPr>
          <w:bCs/>
          <w:sz w:val="18"/>
          <w:szCs w:val="18"/>
          <w:lang w:val="pl-PL"/>
        </w:rPr>
        <w:t>Głównym celem PZPM jest reprezentowanie interesów zrzeszonych firm wobec organów administracji publicznej, środków masowego przekazu i społeczeństwa. PZPM inicjuje zmiany legislacyjne oraz wspiera działania na rzecz rozwoju i promocji polskiego sektora motoryzacyjnego. Jest organizacją zapraszaną przez rząd do opiniowania projektów najistotniejszych aktów prawnych dotyczących motoryzacji, uczestniczy także w pracach komisji parlamentarnych i rządowych.</w:t>
      </w:r>
      <w:r w:rsidR="00CB76AD" w:rsidRPr="000D2954">
        <w:rPr>
          <w:bCs/>
          <w:sz w:val="18"/>
          <w:szCs w:val="18"/>
          <w:lang w:val="pl-PL"/>
        </w:rPr>
        <w:t xml:space="preserve"> Więcej na</w:t>
      </w:r>
      <w:r w:rsidR="00774754" w:rsidRPr="000D2954">
        <w:rPr>
          <w:bCs/>
          <w:sz w:val="18"/>
          <w:szCs w:val="18"/>
          <w:lang w:val="pl-PL"/>
        </w:rPr>
        <w:t xml:space="preserve"> stronie</w:t>
      </w:r>
      <w:r w:rsidR="00BC1AD8">
        <w:rPr>
          <w:bCs/>
          <w:sz w:val="18"/>
          <w:szCs w:val="18"/>
          <w:lang w:val="pl-PL"/>
        </w:rPr>
        <w:t xml:space="preserve"> </w:t>
      </w:r>
      <w:hyperlink r:id="rId15" w:history="1">
        <w:r w:rsidR="00BC1AD8" w:rsidRPr="000D2954">
          <w:rPr>
            <w:rStyle w:val="Hipercze"/>
            <w:b/>
            <w:color w:val="FF0000"/>
            <w:sz w:val="18"/>
            <w:szCs w:val="18"/>
            <w:u w:val="none"/>
            <w:lang w:val="pl-PL"/>
          </w:rPr>
          <w:t>pzpm.org.pl</w:t>
        </w:r>
      </w:hyperlink>
    </w:p>
    <w:p w14:paraId="68DCE1A3" w14:textId="77777777" w:rsidR="00686F9C" w:rsidRPr="000D2954" w:rsidRDefault="00686F9C" w:rsidP="00F21F27">
      <w:pPr>
        <w:jc w:val="both"/>
        <w:rPr>
          <w:sz w:val="18"/>
          <w:szCs w:val="18"/>
          <w:lang w:val="pl-PL"/>
        </w:rPr>
      </w:pPr>
    </w:p>
    <w:p w14:paraId="68DCE1A4" w14:textId="77777777" w:rsidR="00686F9C" w:rsidRPr="000D2954" w:rsidRDefault="00444062" w:rsidP="00686F9C">
      <w:pPr>
        <w:jc w:val="both"/>
        <w:rPr>
          <w:sz w:val="18"/>
          <w:szCs w:val="18"/>
          <w:lang w:val="pl-PL"/>
        </w:rPr>
      </w:pPr>
      <w:r w:rsidRPr="000D2954">
        <w:rPr>
          <w:sz w:val="18"/>
          <w:szCs w:val="18"/>
          <w:lang w:val="pl-PL"/>
        </w:rPr>
        <w:t>****</w:t>
      </w:r>
    </w:p>
    <w:p w14:paraId="68DCE1A5" w14:textId="77777777" w:rsidR="00D460A8" w:rsidRPr="000D2954" w:rsidRDefault="00444062" w:rsidP="00D460A8">
      <w:pPr>
        <w:jc w:val="both"/>
        <w:outlineLvl w:val="0"/>
        <w:rPr>
          <w:b/>
          <w:sz w:val="18"/>
          <w:szCs w:val="18"/>
          <w:lang w:val="pl-PL"/>
        </w:rPr>
      </w:pPr>
      <w:r w:rsidRPr="000D2954">
        <w:rPr>
          <w:b/>
          <w:sz w:val="18"/>
          <w:szCs w:val="18"/>
          <w:lang w:val="pl-PL"/>
        </w:rPr>
        <w:t>O KPMG:</w:t>
      </w:r>
    </w:p>
    <w:p w14:paraId="3116530C" w14:textId="77777777" w:rsidR="002147B1" w:rsidRPr="000D2954" w:rsidRDefault="00CB76AD" w:rsidP="002147B1">
      <w:pPr>
        <w:jc w:val="both"/>
        <w:rPr>
          <w:rStyle w:val="Hipercze"/>
          <w:b/>
          <w:color w:val="FF0000"/>
          <w:sz w:val="18"/>
          <w:szCs w:val="18"/>
          <w:u w:val="none"/>
          <w:lang w:val="pl-PL"/>
        </w:rPr>
      </w:pPr>
      <w:r w:rsidRPr="000D2954">
        <w:rPr>
          <w:sz w:val="18"/>
          <w:szCs w:val="18"/>
          <w:lang w:val="pl-PL"/>
        </w:rPr>
        <w:t>KPMG to międzynarodowa sieć firm świadczących usługi z zakresu audytu, doradztwa podatkowego i doradztwa gospodarczego. KPMG zatrudnia 1</w:t>
      </w:r>
      <w:r w:rsidR="00C91AF8" w:rsidRPr="000D2954">
        <w:rPr>
          <w:sz w:val="18"/>
          <w:szCs w:val="18"/>
          <w:lang w:val="pl-PL"/>
        </w:rPr>
        <w:t>74</w:t>
      </w:r>
      <w:r w:rsidRPr="000D2954">
        <w:rPr>
          <w:sz w:val="18"/>
          <w:szCs w:val="18"/>
          <w:lang w:val="pl-PL"/>
        </w:rPr>
        <w:t xml:space="preserve"> 000 pracowników w 155 krajach. Niezależne firmy członkowskie sieci KPMG są stowarzyszone z KPMG International Cooperative (“KPMG International”), podmiotem prawa szwajcarskiego. Każda z firm KPMG jest odrębnym podmiotem prawa. W Polsce KPMG działa od 1990 roku. Obecnie zatrudnia ponad 1 </w:t>
      </w:r>
      <w:r w:rsidR="00CE535A">
        <w:rPr>
          <w:sz w:val="18"/>
          <w:szCs w:val="18"/>
          <w:lang w:val="pl-PL"/>
        </w:rPr>
        <w:t>5</w:t>
      </w:r>
      <w:r w:rsidRPr="000D2954">
        <w:rPr>
          <w:sz w:val="18"/>
          <w:szCs w:val="18"/>
          <w:lang w:val="pl-PL"/>
        </w:rPr>
        <w:t>00 osób w Warszawie, Krakowie, Poznaniu, Wrocławiu, Gdańsku, Katowicach i Łodzi. Więcej na stronie</w:t>
      </w:r>
      <w:r w:rsidR="002147B1">
        <w:rPr>
          <w:sz w:val="18"/>
          <w:szCs w:val="18"/>
          <w:lang w:val="pl-PL"/>
        </w:rPr>
        <w:t xml:space="preserve"> </w:t>
      </w:r>
      <w:hyperlink r:id="rId16" w:history="1">
        <w:r w:rsidR="002147B1" w:rsidRPr="000D2954">
          <w:rPr>
            <w:rStyle w:val="Hipercze"/>
            <w:b/>
            <w:color w:val="FF0000"/>
            <w:sz w:val="18"/>
            <w:szCs w:val="18"/>
            <w:u w:val="none"/>
            <w:lang w:val="pl-PL"/>
          </w:rPr>
          <w:t>kpmg.pl</w:t>
        </w:r>
      </w:hyperlink>
    </w:p>
    <w:p w14:paraId="68DCE1A6" w14:textId="03350E52" w:rsidR="00686F9C" w:rsidRPr="000D2954" w:rsidRDefault="00686F9C" w:rsidP="00686F9C">
      <w:pPr>
        <w:jc w:val="both"/>
        <w:rPr>
          <w:rStyle w:val="Hipercze"/>
          <w:b/>
          <w:color w:val="FF0000"/>
          <w:sz w:val="18"/>
          <w:szCs w:val="18"/>
          <w:u w:val="none"/>
          <w:lang w:val="pl-PL"/>
        </w:rPr>
      </w:pPr>
    </w:p>
    <w:p w14:paraId="68DCE1A7" w14:textId="77777777" w:rsidR="00CB76AD" w:rsidRPr="000D2954" w:rsidRDefault="00CB76AD" w:rsidP="00686F9C">
      <w:pPr>
        <w:jc w:val="both"/>
        <w:rPr>
          <w:sz w:val="18"/>
          <w:szCs w:val="18"/>
          <w:lang w:val="pl-PL"/>
        </w:rPr>
      </w:pPr>
    </w:p>
    <w:p w14:paraId="68DCE1A8" w14:textId="77777777" w:rsidR="00686F9C" w:rsidRPr="000D2954" w:rsidRDefault="00444062" w:rsidP="00686F9C">
      <w:pPr>
        <w:jc w:val="both"/>
        <w:rPr>
          <w:sz w:val="18"/>
          <w:szCs w:val="18"/>
          <w:lang w:val="pl-PL"/>
        </w:rPr>
      </w:pPr>
      <w:r w:rsidRPr="000D2954">
        <w:rPr>
          <w:sz w:val="18"/>
          <w:szCs w:val="18"/>
          <w:lang w:val="pl-PL"/>
        </w:rPr>
        <w:t>****</w:t>
      </w:r>
    </w:p>
    <w:p w14:paraId="68DCE1A9" w14:textId="77777777" w:rsidR="00686F9C" w:rsidRPr="000D2954" w:rsidRDefault="00444062" w:rsidP="00686F9C">
      <w:pPr>
        <w:jc w:val="both"/>
        <w:outlineLvl w:val="0"/>
        <w:rPr>
          <w:b/>
          <w:sz w:val="18"/>
          <w:szCs w:val="18"/>
          <w:lang w:val="pl-PL"/>
        </w:rPr>
      </w:pPr>
      <w:r w:rsidRPr="000D2954">
        <w:rPr>
          <w:b/>
          <w:sz w:val="18"/>
          <w:szCs w:val="18"/>
          <w:lang w:val="pl-PL"/>
        </w:rPr>
        <w:t>Kontakt dla mediów:</w:t>
      </w:r>
    </w:p>
    <w:p w14:paraId="68DCE1AB" w14:textId="6B7399ED" w:rsidR="00CD5B9D" w:rsidRPr="000D2954" w:rsidRDefault="009D126C" w:rsidP="009D126C">
      <w:pPr>
        <w:jc w:val="both"/>
        <w:rPr>
          <w:sz w:val="18"/>
          <w:szCs w:val="18"/>
          <w:lang w:val="it-IT"/>
        </w:rPr>
      </w:pPr>
      <w:r w:rsidRPr="000D2954">
        <w:rPr>
          <w:sz w:val="18"/>
          <w:szCs w:val="18"/>
          <w:lang w:val="pl-PL"/>
        </w:rPr>
        <w:t xml:space="preserve">Krzysztof Krzyżanowski, e-mail: </w:t>
      </w:r>
      <w:hyperlink r:id="rId17" w:history="1">
        <w:r w:rsidRPr="000D2954">
          <w:rPr>
            <w:rStyle w:val="Hipercze"/>
            <w:color w:val="auto"/>
            <w:sz w:val="18"/>
            <w:szCs w:val="18"/>
            <w:lang w:val="pl-PL"/>
          </w:rPr>
          <w:t>kkrzyzanowski@kpmg.pl</w:t>
        </w:r>
      </w:hyperlink>
      <w:r w:rsidRPr="000D2954">
        <w:rPr>
          <w:sz w:val="18"/>
          <w:szCs w:val="18"/>
          <w:lang w:val="pl-PL"/>
        </w:rPr>
        <w:t>, tel.: (22) 528 11 14 lub 508 047</w:t>
      </w:r>
      <w:r w:rsidR="00CE535A">
        <w:rPr>
          <w:sz w:val="18"/>
          <w:szCs w:val="18"/>
          <w:lang w:val="pl-PL"/>
        </w:rPr>
        <w:t> </w:t>
      </w:r>
      <w:r w:rsidRPr="000D2954">
        <w:rPr>
          <w:sz w:val="18"/>
          <w:szCs w:val="18"/>
          <w:lang w:val="pl-PL"/>
        </w:rPr>
        <w:t>582</w:t>
      </w:r>
      <w:r w:rsidR="00CE535A">
        <w:rPr>
          <w:sz w:val="18"/>
          <w:szCs w:val="18"/>
          <w:lang w:val="pl-PL"/>
        </w:rPr>
        <w:tab/>
      </w:r>
      <w:r w:rsidR="00CE535A">
        <w:rPr>
          <w:sz w:val="18"/>
          <w:szCs w:val="18"/>
          <w:lang w:val="pl-PL"/>
        </w:rPr>
        <w:br/>
      </w:r>
      <w:r w:rsidR="00CE535A">
        <w:rPr>
          <w:sz w:val="18"/>
          <w:szCs w:val="18"/>
          <w:lang w:val="it-IT"/>
        </w:rPr>
        <w:t xml:space="preserve">Patrycja Kowalczyk, e-mail: </w:t>
      </w:r>
      <w:hyperlink r:id="rId18" w:history="1">
        <w:r w:rsidR="00CE535A" w:rsidRPr="0000794F">
          <w:rPr>
            <w:rStyle w:val="Hipercze"/>
            <w:color w:val="000000" w:themeColor="text1"/>
            <w:sz w:val="18"/>
            <w:szCs w:val="18"/>
            <w:lang w:val="it-IT"/>
          </w:rPr>
          <w:t>patrycjakowalczyk@kpmg.pl</w:t>
        </w:r>
      </w:hyperlink>
      <w:r w:rsidR="00CE535A" w:rsidRPr="0000794F">
        <w:rPr>
          <w:color w:val="000000" w:themeColor="text1"/>
          <w:sz w:val="18"/>
          <w:szCs w:val="18"/>
          <w:lang w:val="it-IT"/>
        </w:rPr>
        <w:t xml:space="preserve">, </w:t>
      </w:r>
      <w:r w:rsidR="00CE535A">
        <w:rPr>
          <w:sz w:val="18"/>
          <w:szCs w:val="18"/>
          <w:lang w:val="it-IT"/>
        </w:rPr>
        <w:t>tel.: (22) 528 11 87 lub 664 718 676</w:t>
      </w:r>
    </w:p>
    <w:p w14:paraId="68DCE1AC" w14:textId="77777777" w:rsidR="00527C5D" w:rsidRPr="000D2954" w:rsidRDefault="003424B3" w:rsidP="00527C5D">
      <w:pPr>
        <w:jc w:val="both"/>
        <w:rPr>
          <w:sz w:val="18"/>
          <w:szCs w:val="18"/>
          <w:lang w:val="it-IT"/>
        </w:rPr>
      </w:pPr>
      <w:r w:rsidRPr="000D2954">
        <w:rPr>
          <w:sz w:val="18"/>
          <w:szCs w:val="18"/>
          <w:lang w:val="it-IT"/>
        </w:rPr>
        <w:t xml:space="preserve">Jakub Faryś, e-mail: </w:t>
      </w:r>
      <w:hyperlink r:id="rId19" w:history="1">
        <w:r w:rsidRPr="000D2954">
          <w:rPr>
            <w:rStyle w:val="Hipercze"/>
            <w:color w:val="auto"/>
            <w:sz w:val="18"/>
            <w:szCs w:val="18"/>
            <w:lang w:val="it-IT"/>
          </w:rPr>
          <w:t>jakub.farys@pzpm.org.pl</w:t>
        </w:r>
      </w:hyperlink>
      <w:r w:rsidRPr="000D2954">
        <w:rPr>
          <w:sz w:val="18"/>
          <w:szCs w:val="18"/>
          <w:lang w:val="it-IT"/>
        </w:rPr>
        <w:t>, tel.: (22) 322 71 98 lub 602 475 701</w:t>
      </w:r>
    </w:p>
    <w:p w14:paraId="68DCE1AD" w14:textId="77777777" w:rsidR="00527C5D" w:rsidRPr="000D2954" w:rsidRDefault="00527C5D" w:rsidP="00527C5D">
      <w:pPr>
        <w:rPr>
          <w:sz w:val="18"/>
          <w:szCs w:val="18"/>
          <w:lang w:val="it-IT"/>
        </w:rPr>
      </w:pPr>
      <w:r w:rsidRPr="000D2954">
        <w:rPr>
          <w:sz w:val="18"/>
          <w:szCs w:val="18"/>
          <w:lang w:val="it-IT"/>
        </w:rPr>
        <w:t xml:space="preserve">Anna Materzok, e-mail: </w:t>
      </w:r>
      <w:hyperlink r:id="rId20" w:history="1">
        <w:r w:rsidR="003A58AE" w:rsidRPr="000D2954">
          <w:rPr>
            <w:rStyle w:val="Hipercze"/>
            <w:color w:val="auto"/>
            <w:sz w:val="18"/>
            <w:szCs w:val="18"/>
            <w:lang w:val="it-IT"/>
          </w:rPr>
          <w:t>anna.materzok@pzpm.org.pl</w:t>
        </w:r>
      </w:hyperlink>
      <w:r w:rsidR="003A58AE" w:rsidRPr="000D2954">
        <w:rPr>
          <w:sz w:val="18"/>
          <w:szCs w:val="18"/>
          <w:lang w:val="it-IT"/>
        </w:rPr>
        <w:t xml:space="preserve">, tel.: </w:t>
      </w:r>
      <w:r w:rsidRPr="000D2954">
        <w:rPr>
          <w:sz w:val="18"/>
          <w:szCs w:val="18"/>
          <w:lang w:val="it-IT"/>
        </w:rPr>
        <w:t>(22) 322 71 98 lub 608 666 124</w:t>
      </w:r>
    </w:p>
    <w:p w14:paraId="68DCE1AE" w14:textId="77777777" w:rsidR="00CA6526" w:rsidRPr="000D2954" w:rsidRDefault="00CA6526" w:rsidP="00686F9C">
      <w:pPr>
        <w:jc w:val="both"/>
        <w:rPr>
          <w:sz w:val="18"/>
          <w:szCs w:val="18"/>
          <w:lang w:val="it-IT"/>
        </w:rPr>
      </w:pPr>
    </w:p>
    <w:sectPr w:rsidR="00CA6526" w:rsidRPr="000D2954" w:rsidSect="00151C5C">
      <w:headerReference w:type="default" r:id="rId21"/>
      <w:footerReference w:type="even" r:id="rId22"/>
      <w:footerReference w:type="default" r:id="rId23"/>
      <w:pgSz w:w="11906" w:h="16838"/>
      <w:pgMar w:top="2693" w:right="1418" w:bottom="1276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998198" w14:textId="77777777" w:rsidR="00233C4C" w:rsidRDefault="00233C4C">
      <w:r>
        <w:separator/>
      </w:r>
    </w:p>
  </w:endnote>
  <w:endnote w:type="continuationSeparator" w:id="0">
    <w:p w14:paraId="77347EF3" w14:textId="77777777" w:rsidR="00233C4C" w:rsidRDefault="00233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UniversCE-Ligh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DCE1B7" w14:textId="77777777" w:rsidR="002B5374" w:rsidRDefault="00F611E9" w:rsidP="00195A0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B5374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B5374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8DCE1B8" w14:textId="77777777" w:rsidR="002B5374" w:rsidRDefault="002B5374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DCE1B9" w14:textId="77777777" w:rsidR="002B5374" w:rsidRDefault="00F611E9" w:rsidP="00195A0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B5374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A21E0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68DCE1BA" w14:textId="77777777" w:rsidR="002B5374" w:rsidRDefault="002B537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9F743B" w14:textId="77777777" w:rsidR="00233C4C" w:rsidRDefault="00233C4C">
      <w:r>
        <w:separator/>
      </w:r>
    </w:p>
  </w:footnote>
  <w:footnote w:type="continuationSeparator" w:id="0">
    <w:p w14:paraId="4D7E31D7" w14:textId="77777777" w:rsidR="00233C4C" w:rsidRDefault="00233C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DCE1B5" w14:textId="77777777" w:rsidR="002B5374" w:rsidRDefault="00521A12" w:rsidP="00BB301B">
    <w:pPr>
      <w:pStyle w:val="Nagwek"/>
    </w:pPr>
    <w:r w:rsidRPr="00521A12">
      <w:rPr>
        <w:noProof/>
        <w:lang w:val="pl-PL" w:eastAsia="pl-PL"/>
      </w:rPr>
      <w:drawing>
        <wp:anchor distT="0" distB="0" distL="114300" distR="114300" simplePos="0" relativeHeight="251659776" behindDoc="1" locked="0" layoutInCell="1" allowOverlap="1" wp14:anchorId="68DCE1BB" wp14:editId="68DCE1BC">
          <wp:simplePos x="0" y="0"/>
          <wp:positionH relativeFrom="margin">
            <wp:align>right</wp:align>
          </wp:positionH>
          <wp:positionV relativeFrom="paragraph">
            <wp:posOffset>144780</wp:posOffset>
          </wp:positionV>
          <wp:extent cx="1043940" cy="577850"/>
          <wp:effectExtent l="0" t="0" r="3810" b="0"/>
          <wp:wrapTight wrapText="bothSides">
            <wp:wrapPolygon edited="0">
              <wp:start x="0" y="0"/>
              <wp:lineTo x="0" y="20651"/>
              <wp:lineTo x="20102" y="20651"/>
              <wp:lineTo x="20496" y="19226"/>
              <wp:lineTo x="20891" y="14954"/>
              <wp:lineTo x="21285" y="5697"/>
              <wp:lineTo x="18920" y="3560"/>
              <wp:lineTo x="5518" y="0"/>
              <wp:lineTo x="0" y="0"/>
            </wp:wrapPolygon>
          </wp:wrapTight>
          <wp:docPr id="2" name="Picture 2" descr="\\plwawfsr03\Marketing\Staff\BIURO PRASOWE KPMG\INFORMACJE PRASOWE\Logo\News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plwawfsr03\Marketing\Staff\BIURO PRASOWE KPMG\INFORMACJE PRASOWE\Logo\News-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57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5374">
      <w:rPr>
        <w:noProof/>
        <w:lang w:val="pl-PL" w:eastAsia="pl-PL"/>
      </w:rPr>
      <w:drawing>
        <wp:anchor distT="0" distB="0" distL="114300" distR="114300" simplePos="0" relativeHeight="251656704" behindDoc="1" locked="0" layoutInCell="1" allowOverlap="1" wp14:anchorId="68DCE1BD" wp14:editId="68DCE1BE">
          <wp:simplePos x="0" y="0"/>
          <wp:positionH relativeFrom="column">
            <wp:posOffset>1319559</wp:posOffset>
          </wp:positionH>
          <wp:positionV relativeFrom="paragraph">
            <wp:posOffset>138223</wp:posOffset>
          </wp:positionV>
          <wp:extent cx="2043666" cy="595424"/>
          <wp:effectExtent l="19050" t="0" r="0" b="0"/>
          <wp:wrapNone/>
          <wp:docPr id="3" name="Picture 1" descr="C:\Users\mmuracka\AppData\Local\Microsoft\Windows\Temporary Internet Files\Content.Word\PZPM_logo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muracka\AppData\Local\Microsoft\Windows\Temporary Internet Files\Content.Word\PZPM_logo_poziom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666" cy="59542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B5374">
      <w:rPr>
        <w:noProof/>
        <w:lang w:val="pl-PL" w:eastAsia="pl-PL"/>
      </w:rPr>
      <w:drawing>
        <wp:anchor distT="0" distB="0" distL="114300" distR="114300" simplePos="0" relativeHeight="251657728" behindDoc="1" locked="0" layoutInCell="1" allowOverlap="1" wp14:anchorId="68DCE1BF" wp14:editId="68DCE1C0">
          <wp:simplePos x="0" y="0"/>
          <wp:positionH relativeFrom="column">
            <wp:posOffset>-62673</wp:posOffset>
          </wp:positionH>
          <wp:positionV relativeFrom="paragraph">
            <wp:posOffset>0</wp:posOffset>
          </wp:positionV>
          <wp:extent cx="1182429" cy="871870"/>
          <wp:effectExtent l="19050" t="0" r="0" b="0"/>
          <wp:wrapNone/>
          <wp:docPr id="4" name="Picture 1" descr="KPMG_NoCP_CMYK_Eu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NoCP_CMYK_Euro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2429" cy="8718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8DCE1B6" w14:textId="77777777" w:rsidR="002B5374" w:rsidRDefault="002B5374" w:rsidP="00BB301B">
    <w:pPr>
      <w:pStyle w:val="Nagwek"/>
    </w:pPr>
    <w:r w:rsidRPr="00CA6526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411E7F5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6D5CBBE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3021C55"/>
    <w:multiLevelType w:val="hybridMultilevel"/>
    <w:tmpl w:val="BC522836"/>
    <w:lvl w:ilvl="0" w:tplc="E3D8592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2A1991"/>
    <w:multiLevelType w:val="hybridMultilevel"/>
    <w:tmpl w:val="33C8D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D96067"/>
    <w:multiLevelType w:val="hybridMultilevel"/>
    <w:tmpl w:val="59FA35CC"/>
    <w:lvl w:ilvl="0" w:tplc="5D56246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8688B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7EA05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989FD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46B6B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823B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80478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4A2CB9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0A0C1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7F62A5C"/>
    <w:multiLevelType w:val="singleLevel"/>
    <w:tmpl w:val="CA8629C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>
    <w:nsid w:val="0D082017"/>
    <w:multiLevelType w:val="hybridMultilevel"/>
    <w:tmpl w:val="84B6B2AE"/>
    <w:lvl w:ilvl="0" w:tplc="64D6E9D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7615C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7180F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9EED6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F2ACD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E34B8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0A151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3D820B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C0E9D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4DD0A70"/>
    <w:multiLevelType w:val="singleLevel"/>
    <w:tmpl w:val="20F81C4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185E1555"/>
    <w:multiLevelType w:val="hybridMultilevel"/>
    <w:tmpl w:val="B4465E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ECC0388"/>
    <w:multiLevelType w:val="singleLevel"/>
    <w:tmpl w:val="C7CED9C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>
    <w:nsid w:val="329C498B"/>
    <w:multiLevelType w:val="hybridMultilevel"/>
    <w:tmpl w:val="57CA4FB0"/>
    <w:lvl w:ilvl="0" w:tplc="CC38104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EED4CC3"/>
    <w:multiLevelType w:val="hybridMultilevel"/>
    <w:tmpl w:val="66B0FE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835366"/>
    <w:multiLevelType w:val="hybridMultilevel"/>
    <w:tmpl w:val="60BC78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454C46B4"/>
    <w:multiLevelType w:val="hybridMultilevel"/>
    <w:tmpl w:val="364A07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856A16"/>
    <w:multiLevelType w:val="hybridMultilevel"/>
    <w:tmpl w:val="2C703E2C"/>
    <w:lvl w:ilvl="0" w:tplc="6DE09F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669E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6644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DEE5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B8C4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E43B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9E6F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E48C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E207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5B383619"/>
    <w:multiLevelType w:val="hybridMultilevel"/>
    <w:tmpl w:val="4746C2BC"/>
    <w:lvl w:ilvl="0" w:tplc="52D2C5D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422302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DA4C3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6C857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0A8CF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3AAF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C01DA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00E812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746B7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3224CB6"/>
    <w:multiLevelType w:val="singleLevel"/>
    <w:tmpl w:val="D2221F6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>
    <w:nsid w:val="633355BB"/>
    <w:multiLevelType w:val="singleLevel"/>
    <w:tmpl w:val="1660C84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>
    <w:nsid w:val="724A5D1B"/>
    <w:multiLevelType w:val="hybridMultilevel"/>
    <w:tmpl w:val="9418C378"/>
    <w:lvl w:ilvl="0" w:tplc="E3D8592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8F3273"/>
    <w:multiLevelType w:val="singleLevel"/>
    <w:tmpl w:val="7FD8FC2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0">
    <w:nsid w:val="729D4B68"/>
    <w:multiLevelType w:val="hybridMultilevel"/>
    <w:tmpl w:val="4542438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96E33A6"/>
    <w:multiLevelType w:val="hybridMultilevel"/>
    <w:tmpl w:val="5A3890B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16"/>
  </w:num>
  <w:num w:numId="4">
    <w:abstractNumId w:val="19"/>
  </w:num>
  <w:num w:numId="5">
    <w:abstractNumId w:val="9"/>
  </w:num>
  <w:num w:numId="6">
    <w:abstractNumId w:val="20"/>
  </w:num>
  <w:num w:numId="7">
    <w:abstractNumId w:val="21"/>
  </w:num>
  <w:num w:numId="8">
    <w:abstractNumId w:val="8"/>
  </w:num>
  <w:num w:numId="9">
    <w:abstractNumId w:val="10"/>
  </w:num>
  <w:num w:numId="10">
    <w:abstractNumId w:val="13"/>
  </w:num>
  <w:num w:numId="11">
    <w:abstractNumId w:val="0"/>
  </w:num>
  <w:num w:numId="12">
    <w:abstractNumId w:val="3"/>
  </w:num>
  <w:num w:numId="13">
    <w:abstractNumId w:val="7"/>
  </w:num>
  <w:num w:numId="14">
    <w:abstractNumId w:val="6"/>
  </w:num>
  <w:num w:numId="15">
    <w:abstractNumId w:val="4"/>
  </w:num>
  <w:num w:numId="16">
    <w:abstractNumId w:val="15"/>
  </w:num>
  <w:num w:numId="17">
    <w:abstractNumId w:val="18"/>
  </w:num>
  <w:num w:numId="18">
    <w:abstractNumId w:val="2"/>
  </w:num>
  <w:num w:numId="19">
    <w:abstractNumId w:val="1"/>
  </w:num>
  <w:num w:numId="20">
    <w:abstractNumId w:val="11"/>
  </w:num>
  <w:num w:numId="2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A1E"/>
    <w:rsid w:val="000005BA"/>
    <w:rsid w:val="00000C68"/>
    <w:rsid w:val="00001356"/>
    <w:rsid w:val="000027AB"/>
    <w:rsid w:val="00002E51"/>
    <w:rsid w:val="00003DA8"/>
    <w:rsid w:val="0000618A"/>
    <w:rsid w:val="000072AC"/>
    <w:rsid w:val="0000794F"/>
    <w:rsid w:val="00007DE9"/>
    <w:rsid w:val="00007E40"/>
    <w:rsid w:val="00011E3D"/>
    <w:rsid w:val="00012C9F"/>
    <w:rsid w:val="00012F1C"/>
    <w:rsid w:val="00014A3D"/>
    <w:rsid w:val="00014B1D"/>
    <w:rsid w:val="000150E5"/>
    <w:rsid w:val="00015233"/>
    <w:rsid w:val="00015E2D"/>
    <w:rsid w:val="00016B0F"/>
    <w:rsid w:val="00016E28"/>
    <w:rsid w:val="00016FC2"/>
    <w:rsid w:val="00017777"/>
    <w:rsid w:val="00017C6B"/>
    <w:rsid w:val="00021E41"/>
    <w:rsid w:val="00022210"/>
    <w:rsid w:val="000227A3"/>
    <w:rsid w:val="000229E6"/>
    <w:rsid w:val="00022AD5"/>
    <w:rsid w:val="00025375"/>
    <w:rsid w:val="00025A1A"/>
    <w:rsid w:val="00027E3C"/>
    <w:rsid w:val="000310B2"/>
    <w:rsid w:val="0003126E"/>
    <w:rsid w:val="000315BF"/>
    <w:rsid w:val="00033867"/>
    <w:rsid w:val="0003425A"/>
    <w:rsid w:val="00034EE5"/>
    <w:rsid w:val="00035752"/>
    <w:rsid w:val="0003608F"/>
    <w:rsid w:val="000413A7"/>
    <w:rsid w:val="00042F70"/>
    <w:rsid w:val="000433F2"/>
    <w:rsid w:val="0004373E"/>
    <w:rsid w:val="00043810"/>
    <w:rsid w:val="00044EE1"/>
    <w:rsid w:val="000451ED"/>
    <w:rsid w:val="00051F87"/>
    <w:rsid w:val="00052444"/>
    <w:rsid w:val="00053B4D"/>
    <w:rsid w:val="00054886"/>
    <w:rsid w:val="0005528B"/>
    <w:rsid w:val="00056CC6"/>
    <w:rsid w:val="00057481"/>
    <w:rsid w:val="00057D78"/>
    <w:rsid w:val="000605E1"/>
    <w:rsid w:val="000614EA"/>
    <w:rsid w:val="00061840"/>
    <w:rsid w:val="00062698"/>
    <w:rsid w:val="00063044"/>
    <w:rsid w:val="00063989"/>
    <w:rsid w:val="000668C1"/>
    <w:rsid w:val="00067AF4"/>
    <w:rsid w:val="00070CD1"/>
    <w:rsid w:val="00071249"/>
    <w:rsid w:val="00071CCD"/>
    <w:rsid w:val="00071F2A"/>
    <w:rsid w:val="00072988"/>
    <w:rsid w:val="000738D3"/>
    <w:rsid w:val="000739DD"/>
    <w:rsid w:val="00080E65"/>
    <w:rsid w:val="000827E5"/>
    <w:rsid w:val="000836EB"/>
    <w:rsid w:val="00083BE9"/>
    <w:rsid w:val="000852AE"/>
    <w:rsid w:val="00087023"/>
    <w:rsid w:val="00087026"/>
    <w:rsid w:val="000875C3"/>
    <w:rsid w:val="00090DA6"/>
    <w:rsid w:val="000913B4"/>
    <w:rsid w:val="0009171B"/>
    <w:rsid w:val="00091B30"/>
    <w:rsid w:val="000929FC"/>
    <w:rsid w:val="00092FB5"/>
    <w:rsid w:val="00093064"/>
    <w:rsid w:val="00093721"/>
    <w:rsid w:val="00093D41"/>
    <w:rsid w:val="00093F65"/>
    <w:rsid w:val="00095538"/>
    <w:rsid w:val="0009592B"/>
    <w:rsid w:val="00096352"/>
    <w:rsid w:val="000A025B"/>
    <w:rsid w:val="000A0A48"/>
    <w:rsid w:val="000A0ECD"/>
    <w:rsid w:val="000A20A5"/>
    <w:rsid w:val="000A2F54"/>
    <w:rsid w:val="000A3181"/>
    <w:rsid w:val="000A3813"/>
    <w:rsid w:val="000A4A39"/>
    <w:rsid w:val="000A4D05"/>
    <w:rsid w:val="000A5519"/>
    <w:rsid w:val="000A6246"/>
    <w:rsid w:val="000A675B"/>
    <w:rsid w:val="000A6912"/>
    <w:rsid w:val="000A7DBB"/>
    <w:rsid w:val="000A7E04"/>
    <w:rsid w:val="000B1C23"/>
    <w:rsid w:val="000B2102"/>
    <w:rsid w:val="000B2404"/>
    <w:rsid w:val="000B246C"/>
    <w:rsid w:val="000B2A76"/>
    <w:rsid w:val="000B4CE0"/>
    <w:rsid w:val="000B4FA5"/>
    <w:rsid w:val="000B67E8"/>
    <w:rsid w:val="000B768B"/>
    <w:rsid w:val="000B7AEA"/>
    <w:rsid w:val="000C0310"/>
    <w:rsid w:val="000C0619"/>
    <w:rsid w:val="000C0BAA"/>
    <w:rsid w:val="000C2544"/>
    <w:rsid w:val="000C3463"/>
    <w:rsid w:val="000C6AAF"/>
    <w:rsid w:val="000C6C26"/>
    <w:rsid w:val="000C7CC9"/>
    <w:rsid w:val="000D02A0"/>
    <w:rsid w:val="000D07C9"/>
    <w:rsid w:val="000D0B5D"/>
    <w:rsid w:val="000D15F7"/>
    <w:rsid w:val="000D172F"/>
    <w:rsid w:val="000D1850"/>
    <w:rsid w:val="000D2954"/>
    <w:rsid w:val="000D2B56"/>
    <w:rsid w:val="000D3874"/>
    <w:rsid w:val="000D5959"/>
    <w:rsid w:val="000D6FAF"/>
    <w:rsid w:val="000D73E6"/>
    <w:rsid w:val="000E0987"/>
    <w:rsid w:val="000E0E3B"/>
    <w:rsid w:val="000E138B"/>
    <w:rsid w:val="000E2BD9"/>
    <w:rsid w:val="000E3566"/>
    <w:rsid w:val="000E40C6"/>
    <w:rsid w:val="000E5E58"/>
    <w:rsid w:val="000E626A"/>
    <w:rsid w:val="000E7229"/>
    <w:rsid w:val="000E7E75"/>
    <w:rsid w:val="000F17E6"/>
    <w:rsid w:val="000F2698"/>
    <w:rsid w:val="000F2D97"/>
    <w:rsid w:val="000F4141"/>
    <w:rsid w:val="000F6054"/>
    <w:rsid w:val="000F697C"/>
    <w:rsid w:val="000F7637"/>
    <w:rsid w:val="0010149C"/>
    <w:rsid w:val="00102333"/>
    <w:rsid w:val="00102D43"/>
    <w:rsid w:val="00103557"/>
    <w:rsid w:val="00103563"/>
    <w:rsid w:val="00103871"/>
    <w:rsid w:val="0010449D"/>
    <w:rsid w:val="00105258"/>
    <w:rsid w:val="00106A86"/>
    <w:rsid w:val="00106D4B"/>
    <w:rsid w:val="00107415"/>
    <w:rsid w:val="001110A6"/>
    <w:rsid w:val="00111FA7"/>
    <w:rsid w:val="00112019"/>
    <w:rsid w:val="00112F10"/>
    <w:rsid w:val="0011321E"/>
    <w:rsid w:val="00113DF7"/>
    <w:rsid w:val="001150A2"/>
    <w:rsid w:val="00115A22"/>
    <w:rsid w:val="001200FC"/>
    <w:rsid w:val="001205EE"/>
    <w:rsid w:val="001229B4"/>
    <w:rsid w:val="0012362A"/>
    <w:rsid w:val="00123A60"/>
    <w:rsid w:val="001266C6"/>
    <w:rsid w:val="00126A7E"/>
    <w:rsid w:val="0012716C"/>
    <w:rsid w:val="00127789"/>
    <w:rsid w:val="00130115"/>
    <w:rsid w:val="0013117D"/>
    <w:rsid w:val="00131496"/>
    <w:rsid w:val="00131674"/>
    <w:rsid w:val="00133397"/>
    <w:rsid w:val="0013342C"/>
    <w:rsid w:val="001336BF"/>
    <w:rsid w:val="001338A7"/>
    <w:rsid w:val="00134331"/>
    <w:rsid w:val="0013531B"/>
    <w:rsid w:val="00137744"/>
    <w:rsid w:val="00141A64"/>
    <w:rsid w:val="0014287A"/>
    <w:rsid w:val="001454F5"/>
    <w:rsid w:val="00145E96"/>
    <w:rsid w:val="00146B43"/>
    <w:rsid w:val="00146CCB"/>
    <w:rsid w:val="00147372"/>
    <w:rsid w:val="00150F88"/>
    <w:rsid w:val="001514AE"/>
    <w:rsid w:val="00151C5C"/>
    <w:rsid w:val="00152DEC"/>
    <w:rsid w:val="00153D97"/>
    <w:rsid w:val="00155598"/>
    <w:rsid w:val="00156C9C"/>
    <w:rsid w:val="0015765C"/>
    <w:rsid w:val="00161412"/>
    <w:rsid w:val="001625FE"/>
    <w:rsid w:val="0016335F"/>
    <w:rsid w:val="00163D2A"/>
    <w:rsid w:val="001640AD"/>
    <w:rsid w:val="001642C5"/>
    <w:rsid w:val="0016492C"/>
    <w:rsid w:val="001661AF"/>
    <w:rsid w:val="0017086A"/>
    <w:rsid w:val="00170C41"/>
    <w:rsid w:val="00170F49"/>
    <w:rsid w:val="00171D80"/>
    <w:rsid w:val="00173FDB"/>
    <w:rsid w:val="001744CC"/>
    <w:rsid w:val="001748EC"/>
    <w:rsid w:val="0017648F"/>
    <w:rsid w:val="001779DA"/>
    <w:rsid w:val="00180457"/>
    <w:rsid w:val="00182B10"/>
    <w:rsid w:val="0018385D"/>
    <w:rsid w:val="001838F5"/>
    <w:rsid w:val="001839C6"/>
    <w:rsid w:val="00183AF4"/>
    <w:rsid w:val="00183C90"/>
    <w:rsid w:val="00183E33"/>
    <w:rsid w:val="00185FA6"/>
    <w:rsid w:val="00186BF1"/>
    <w:rsid w:val="00186C5E"/>
    <w:rsid w:val="0018719B"/>
    <w:rsid w:val="001879ED"/>
    <w:rsid w:val="0019013A"/>
    <w:rsid w:val="00191295"/>
    <w:rsid w:val="00191C2F"/>
    <w:rsid w:val="00191D02"/>
    <w:rsid w:val="00191E27"/>
    <w:rsid w:val="00192044"/>
    <w:rsid w:val="00192234"/>
    <w:rsid w:val="001926DB"/>
    <w:rsid w:val="00193387"/>
    <w:rsid w:val="00193F99"/>
    <w:rsid w:val="0019488D"/>
    <w:rsid w:val="00194FAB"/>
    <w:rsid w:val="001957C3"/>
    <w:rsid w:val="001957DC"/>
    <w:rsid w:val="00195A00"/>
    <w:rsid w:val="00196110"/>
    <w:rsid w:val="001965B1"/>
    <w:rsid w:val="00196D2C"/>
    <w:rsid w:val="00196D68"/>
    <w:rsid w:val="001A02E1"/>
    <w:rsid w:val="001A0FF2"/>
    <w:rsid w:val="001A20F0"/>
    <w:rsid w:val="001A2CF1"/>
    <w:rsid w:val="001A345E"/>
    <w:rsid w:val="001A3A44"/>
    <w:rsid w:val="001A4FA7"/>
    <w:rsid w:val="001A7C78"/>
    <w:rsid w:val="001B3051"/>
    <w:rsid w:val="001B309F"/>
    <w:rsid w:val="001B480F"/>
    <w:rsid w:val="001B4A17"/>
    <w:rsid w:val="001B5213"/>
    <w:rsid w:val="001B5991"/>
    <w:rsid w:val="001B5B9E"/>
    <w:rsid w:val="001B6E4F"/>
    <w:rsid w:val="001C0456"/>
    <w:rsid w:val="001C30DA"/>
    <w:rsid w:val="001C56C1"/>
    <w:rsid w:val="001C5775"/>
    <w:rsid w:val="001C6822"/>
    <w:rsid w:val="001C761D"/>
    <w:rsid w:val="001D2947"/>
    <w:rsid w:val="001D504B"/>
    <w:rsid w:val="001D543A"/>
    <w:rsid w:val="001D5BC2"/>
    <w:rsid w:val="001D5F22"/>
    <w:rsid w:val="001D6456"/>
    <w:rsid w:val="001D67B0"/>
    <w:rsid w:val="001D70FA"/>
    <w:rsid w:val="001D7436"/>
    <w:rsid w:val="001D7B46"/>
    <w:rsid w:val="001D7EBA"/>
    <w:rsid w:val="001E04B1"/>
    <w:rsid w:val="001E1D94"/>
    <w:rsid w:val="001E4102"/>
    <w:rsid w:val="001E4219"/>
    <w:rsid w:val="001E4933"/>
    <w:rsid w:val="001E4D6B"/>
    <w:rsid w:val="001E575E"/>
    <w:rsid w:val="001E63A9"/>
    <w:rsid w:val="001E78C6"/>
    <w:rsid w:val="001F0746"/>
    <w:rsid w:val="001F1603"/>
    <w:rsid w:val="001F1DAC"/>
    <w:rsid w:val="001F6683"/>
    <w:rsid w:val="001F68C5"/>
    <w:rsid w:val="001F7881"/>
    <w:rsid w:val="001F79CA"/>
    <w:rsid w:val="001F7D38"/>
    <w:rsid w:val="0020096A"/>
    <w:rsid w:val="00203594"/>
    <w:rsid w:val="00203C83"/>
    <w:rsid w:val="0020414F"/>
    <w:rsid w:val="00205388"/>
    <w:rsid w:val="002075AE"/>
    <w:rsid w:val="002108C5"/>
    <w:rsid w:val="00210A01"/>
    <w:rsid w:val="00213BC5"/>
    <w:rsid w:val="002147B1"/>
    <w:rsid w:val="002155F1"/>
    <w:rsid w:val="00215997"/>
    <w:rsid w:val="0021637D"/>
    <w:rsid w:val="002204AF"/>
    <w:rsid w:val="00220E72"/>
    <w:rsid w:val="00222249"/>
    <w:rsid w:val="002237D6"/>
    <w:rsid w:val="00223CFF"/>
    <w:rsid w:val="00224344"/>
    <w:rsid w:val="002251A4"/>
    <w:rsid w:val="00225213"/>
    <w:rsid w:val="00225687"/>
    <w:rsid w:val="002264E6"/>
    <w:rsid w:val="0022675E"/>
    <w:rsid w:val="00226778"/>
    <w:rsid w:val="0023005D"/>
    <w:rsid w:val="00230D67"/>
    <w:rsid w:val="00232CE7"/>
    <w:rsid w:val="00232DAC"/>
    <w:rsid w:val="00233618"/>
    <w:rsid w:val="00233C4C"/>
    <w:rsid w:val="002347BD"/>
    <w:rsid w:val="0023510F"/>
    <w:rsid w:val="00236747"/>
    <w:rsid w:val="0023700A"/>
    <w:rsid w:val="00237074"/>
    <w:rsid w:val="00237594"/>
    <w:rsid w:val="0023793C"/>
    <w:rsid w:val="002379E2"/>
    <w:rsid w:val="00237A12"/>
    <w:rsid w:val="00237CAF"/>
    <w:rsid w:val="00240753"/>
    <w:rsid w:val="00240E20"/>
    <w:rsid w:val="002417AE"/>
    <w:rsid w:val="002417D7"/>
    <w:rsid w:val="00242BFF"/>
    <w:rsid w:val="00242EE7"/>
    <w:rsid w:val="00243682"/>
    <w:rsid w:val="00244281"/>
    <w:rsid w:val="00247108"/>
    <w:rsid w:val="0025124C"/>
    <w:rsid w:val="002517D1"/>
    <w:rsid w:val="00251BE6"/>
    <w:rsid w:val="0025218F"/>
    <w:rsid w:val="002523D7"/>
    <w:rsid w:val="0025258C"/>
    <w:rsid w:val="002527ED"/>
    <w:rsid w:val="00254641"/>
    <w:rsid w:val="00255609"/>
    <w:rsid w:val="002564E5"/>
    <w:rsid w:val="00257978"/>
    <w:rsid w:val="00260FFB"/>
    <w:rsid w:val="002612CF"/>
    <w:rsid w:val="00262F8D"/>
    <w:rsid w:val="002631DE"/>
    <w:rsid w:val="00264AB8"/>
    <w:rsid w:val="00265281"/>
    <w:rsid w:val="00266053"/>
    <w:rsid w:val="00266D06"/>
    <w:rsid w:val="002677B0"/>
    <w:rsid w:val="00270763"/>
    <w:rsid w:val="0027206E"/>
    <w:rsid w:val="00272336"/>
    <w:rsid w:val="00272DE1"/>
    <w:rsid w:val="002741EB"/>
    <w:rsid w:val="00276ED1"/>
    <w:rsid w:val="002772F3"/>
    <w:rsid w:val="002801D7"/>
    <w:rsid w:val="00281D86"/>
    <w:rsid w:val="00282E2F"/>
    <w:rsid w:val="002830EB"/>
    <w:rsid w:val="002835B1"/>
    <w:rsid w:val="002853E3"/>
    <w:rsid w:val="00285A90"/>
    <w:rsid w:val="00286DB9"/>
    <w:rsid w:val="002878CC"/>
    <w:rsid w:val="00287AC8"/>
    <w:rsid w:val="00287DFC"/>
    <w:rsid w:val="00287F23"/>
    <w:rsid w:val="00290BD8"/>
    <w:rsid w:val="00292B93"/>
    <w:rsid w:val="002935F2"/>
    <w:rsid w:val="002937BD"/>
    <w:rsid w:val="00294C76"/>
    <w:rsid w:val="002951F7"/>
    <w:rsid w:val="002967E5"/>
    <w:rsid w:val="0029693F"/>
    <w:rsid w:val="00296FE7"/>
    <w:rsid w:val="00297271"/>
    <w:rsid w:val="002A0DD0"/>
    <w:rsid w:val="002A1483"/>
    <w:rsid w:val="002A16AE"/>
    <w:rsid w:val="002A1AF9"/>
    <w:rsid w:val="002A224E"/>
    <w:rsid w:val="002A60F8"/>
    <w:rsid w:val="002A68D1"/>
    <w:rsid w:val="002A7001"/>
    <w:rsid w:val="002A71EB"/>
    <w:rsid w:val="002A7260"/>
    <w:rsid w:val="002A73E9"/>
    <w:rsid w:val="002A756A"/>
    <w:rsid w:val="002B1283"/>
    <w:rsid w:val="002B12A2"/>
    <w:rsid w:val="002B2457"/>
    <w:rsid w:val="002B292E"/>
    <w:rsid w:val="002B3180"/>
    <w:rsid w:val="002B363E"/>
    <w:rsid w:val="002B4D8C"/>
    <w:rsid w:val="002B4E50"/>
    <w:rsid w:val="002B5028"/>
    <w:rsid w:val="002B5374"/>
    <w:rsid w:val="002B5519"/>
    <w:rsid w:val="002B58E4"/>
    <w:rsid w:val="002B779B"/>
    <w:rsid w:val="002C2DD6"/>
    <w:rsid w:val="002C37FB"/>
    <w:rsid w:val="002C4177"/>
    <w:rsid w:val="002C5334"/>
    <w:rsid w:val="002C67D6"/>
    <w:rsid w:val="002D0033"/>
    <w:rsid w:val="002D01C2"/>
    <w:rsid w:val="002D4009"/>
    <w:rsid w:val="002D455A"/>
    <w:rsid w:val="002D50AD"/>
    <w:rsid w:val="002D6CFF"/>
    <w:rsid w:val="002D71DD"/>
    <w:rsid w:val="002E357A"/>
    <w:rsid w:val="002E3E9C"/>
    <w:rsid w:val="002E43EF"/>
    <w:rsid w:val="002E4872"/>
    <w:rsid w:val="002E4A88"/>
    <w:rsid w:val="002E5447"/>
    <w:rsid w:val="002E59E7"/>
    <w:rsid w:val="002E5A8F"/>
    <w:rsid w:val="002E6D3D"/>
    <w:rsid w:val="002E7289"/>
    <w:rsid w:val="002E7762"/>
    <w:rsid w:val="002F04C2"/>
    <w:rsid w:val="002F0B4F"/>
    <w:rsid w:val="002F1AD9"/>
    <w:rsid w:val="002F1DF7"/>
    <w:rsid w:val="002F3313"/>
    <w:rsid w:val="002F3C5D"/>
    <w:rsid w:val="002F3E78"/>
    <w:rsid w:val="002F49FB"/>
    <w:rsid w:val="002F4B2E"/>
    <w:rsid w:val="002F4EF4"/>
    <w:rsid w:val="002F6F18"/>
    <w:rsid w:val="002F79C6"/>
    <w:rsid w:val="002F7B86"/>
    <w:rsid w:val="00301993"/>
    <w:rsid w:val="003022F2"/>
    <w:rsid w:val="00302BC6"/>
    <w:rsid w:val="003033EA"/>
    <w:rsid w:val="00303B40"/>
    <w:rsid w:val="00303D1A"/>
    <w:rsid w:val="00303EA2"/>
    <w:rsid w:val="00304A90"/>
    <w:rsid w:val="00305696"/>
    <w:rsid w:val="00305C73"/>
    <w:rsid w:val="00306ECD"/>
    <w:rsid w:val="00310315"/>
    <w:rsid w:val="00310561"/>
    <w:rsid w:val="003109AC"/>
    <w:rsid w:val="003109C7"/>
    <w:rsid w:val="00311F24"/>
    <w:rsid w:val="00315A32"/>
    <w:rsid w:val="00316F35"/>
    <w:rsid w:val="00317929"/>
    <w:rsid w:val="00317AAD"/>
    <w:rsid w:val="00317E5B"/>
    <w:rsid w:val="00322B22"/>
    <w:rsid w:val="0032348D"/>
    <w:rsid w:val="0032509D"/>
    <w:rsid w:val="0032578A"/>
    <w:rsid w:val="00325A2C"/>
    <w:rsid w:val="003268CE"/>
    <w:rsid w:val="00326E9A"/>
    <w:rsid w:val="0032718A"/>
    <w:rsid w:val="00327542"/>
    <w:rsid w:val="00330E25"/>
    <w:rsid w:val="00331339"/>
    <w:rsid w:val="00333522"/>
    <w:rsid w:val="003337F4"/>
    <w:rsid w:val="00334443"/>
    <w:rsid w:val="0033450D"/>
    <w:rsid w:val="003364D7"/>
    <w:rsid w:val="00336655"/>
    <w:rsid w:val="00336DD3"/>
    <w:rsid w:val="0033713A"/>
    <w:rsid w:val="00337DBD"/>
    <w:rsid w:val="003419EE"/>
    <w:rsid w:val="00342417"/>
    <w:rsid w:val="003424B3"/>
    <w:rsid w:val="003438C6"/>
    <w:rsid w:val="003446CA"/>
    <w:rsid w:val="003449CB"/>
    <w:rsid w:val="00347752"/>
    <w:rsid w:val="00350213"/>
    <w:rsid w:val="003502AF"/>
    <w:rsid w:val="003503D8"/>
    <w:rsid w:val="003507DF"/>
    <w:rsid w:val="00350BAA"/>
    <w:rsid w:val="00350CFB"/>
    <w:rsid w:val="003514F6"/>
    <w:rsid w:val="003518DA"/>
    <w:rsid w:val="00351D71"/>
    <w:rsid w:val="0035413A"/>
    <w:rsid w:val="00354487"/>
    <w:rsid w:val="00355066"/>
    <w:rsid w:val="003561C6"/>
    <w:rsid w:val="003564E9"/>
    <w:rsid w:val="00356AD5"/>
    <w:rsid w:val="0035728D"/>
    <w:rsid w:val="00357A85"/>
    <w:rsid w:val="00360B80"/>
    <w:rsid w:val="00360C91"/>
    <w:rsid w:val="003615B0"/>
    <w:rsid w:val="00362327"/>
    <w:rsid w:val="0036234E"/>
    <w:rsid w:val="00362F2F"/>
    <w:rsid w:val="00364AF5"/>
    <w:rsid w:val="00365681"/>
    <w:rsid w:val="003667EC"/>
    <w:rsid w:val="00366D1C"/>
    <w:rsid w:val="00366FEF"/>
    <w:rsid w:val="0036780A"/>
    <w:rsid w:val="00367E4B"/>
    <w:rsid w:val="003700DF"/>
    <w:rsid w:val="00370A70"/>
    <w:rsid w:val="00371BC1"/>
    <w:rsid w:val="00372F7E"/>
    <w:rsid w:val="00376270"/>
    <w:rsid w:val="003773E9"/>
    <w:rsid w:val="0037753D"/>
    <w:rsid w:val="00377E2B"/>
    <w:rsid w:val="003800E9"/>
    <w:rsid w:val="00380B37"/>
    <w:rsid w:val="00380C9E"/>
    <w:rsid w:val="00381871"/>
    <w:rsid w:val="00382105"/>
    <w:rsid w:val="003825E0"/>
    <w:rsid w:val="0038278F"/>
    <w:rsid w:val="00382874"/>
    <w:rsid w:val="00384286"/>
    <w:rsid w:val="003844E7"/>
    <w:rsid w:val="003848EB"/>
    <w:rsid w:val="00384A44"/>
    <w:rsid w:val="00385D11"/>
    <w:rsid w:val="00386152"/>
    <w:rsid w:val="00386DFB"/>
    <w:rsid w:val="00386E1B"/>
    <w:rsid w:val="00387C47"/>
    <w:rsid w:val="0039067E"/>
    <w:rsid w:val="00391043"/>
    <w:rsid w:val="003911DD"/>
    <w:rsid w:val="00392756"/>
    <w:rsid w:val="00393DA2"/>
    <w:rsid w:val="0039500B"/>
    <w:rsid w:val="00395BB5"/>
    <w:rsid w:val="00395E22"/>
    <w:rsid w:val="0039618E"/>
    <w:rsid w:val="0039683D"/>
    <w:rsid w:val="0039720C"/>
    <w:rsid w:val="00397DC3"/>
    <w:rsid w:val="003A0A56"/>
    <w:rsid w:val="003A13D4"/>
    <w:rsid w:val="003A17AE"/>
    <w:rsid w:val="003A2EE6"/>
    <w:rsid w:val="003A2F0E"/>
    <w:rsid w:val="003A3DAA"/>
    <w:rsid w:val="003A4A35"/>
    <w:rsid w:val="003A58AE"/>
    <w:rsid w:val="003A5B1B"/>
    <w:rsid w:val="003A70DB"/>
    <w:rsid w:val="003B08A0"/>
    <w:rsid w:val="003B2142"/>
    <w:rsid w:val="003B23E3"/>
    <w:rsid w:val="003B3066"/>
    <w:rsid w:val="003B3977"/>
    <w:rsid w:val="003B3CA0"/>
    <w:rsid w:val="003B430E"/>
    <w:rsid w:val="003B4731"/>
    <w:rsid w:val="003B5872"/>
    <w:rsid w:val="003B6A23"/>
    <w:rsid w:val="003C0EF1"/>
    <w:rsid w:val="003C56ED"/>
    <w:rsid w:val="003C7A05"/>
    <w:rsid w:val="003D092B"/>
    <w:rsid w:val="003D0CD7"/>
    <w:rsid w:val="003D1F2C"/>
    <w:rsid w:val="003D2893"/>
    <w:rsid w:val="003D4628"/>
    <w:rsid w:val="003D4BB2"/>
    <w:rsid w:val="003D4DE5"/>
    <w:rsid w:val="003D524D"/>
    <w:rsid w:val="003D5AF7"/>
    <w:rsid w:val="003D70C5"/>
    <w:rsid w:val="003E0269"/>
    <w:rsid w:val="003E0EF3"/>
    <w:rsid w:val="003E142D"/>
    <w:rsid w:val="003E1DF7"/>
    <w:rsid w:val="003E1EA4"/>
    <w:rsid w:val="003E4BBF"/>
    <w:rsid w:val="003E516D"/>
    <w:rsid w:val="003E535F"/>
    <w:rsid w:val="003E728D"/>
    <w:rsid w:val="003F00AD"/>
    <w:rsid w:val="003F02D8"/>
    <w:rsid w:val="003F162B"/>
    <w:rsid w:val="003F3482"/>
    <w:rsid w:val="003F49C3"/>
    <w:rsid w:val="003F590E"/>
    <w:rsid w:val="003F5B07"/>
    <w:rsid w:val="003F6E77"/>
    <w:rsid w:val="003F722A"/>
    <w:rsid w:val="00401694"/>
    <w:rsid w:val="004018F3"/>
    <w:rsid w:val="004025E0"/>
    <w:rsid w:val="00402701"/>
    <w:rsid w:val="00402A90"/>
    <w:rsid w:val="0040352D"/>
    <w:rsid w:val="00404695"/>
    <w:rsid w:val="00404C7F"/>
    <w:rsid w:val="00405CD8"/>
    <w:rsid w:val="004064D3"/>
    <w:rsid w:val="004065C6"/>
    <w:rsid w:val="00406B29"/>
    <w:rsid w:val="00406EEB"/>
    <w:rsid w:val="004077C9"/>
    <w:rsid w:val="00407C57"/>
    <w:rsid w:val="004105EA"/>
    <w:rsid w:val="00411249"/>
    <w:rsid w:val="00411277"/>
    <w:rsid w:val="00412E85"/>
    <w:rsid w:val="00413760"/>
    <w:rsid w:val="0041524A"/>
    <w:rsid w:val="00415300"/>
    <w:rsid w:val="00415669"/>
    <w:rsid w:val="00415ACE"/>
    <w:rsid w:val="00416267"/>
    <w:rsid w:val="004169FC"/>
    <w:rsid w:val="0041720A"/>
    <w:rsid w:val="004172C4"/>
    <w:rsid w:val="004210C4"/>
    <w:rsid w:val="00421396"/>
    <w:rsid w:val="0042262D"/>
    <w:rsid w:val="00422B35"/>
    <w:rsid w:val="00422C62"/>
    <w:rsid w:val="004246B1"/>
    <w:rsid w:val="00425D0A"/>
    <w:rsid w:val="00426C0E"/>
    <w:rsid w:val="004270AF"/>
    <w:rsid w:val="00430B52"/>
    <w:rsid w:val="00431349"/>
    <w:rsid w:val="0043222B"/>
    <w:rsid w:val="00434C08"/>
    <w:rsid w:val="00434C73"/>
    <w:rsid w:val="004356A4"/>
    <w:rsid w:val="004370DD"/>
    <w:rsid w:val="00440AAA"/>
    <w:rsid w:val="00441F75"/>
    <w:rsid w:val="00443660"/>
    <w:rsid w:val="00444062"/>
    <w:rsid w:val="004440F7"/>
    <w:rsid w:val="004441B0"/>
    <w:rsid w:val="004442B3"/>
    <w:rsid w:val="00445D47"/>
    <w:rsid w:val="00445EE8"/>
    <w:rsid w:val="004479F0"/>
    <w:rsid w:val="00447E79"/>
    <w:rsid w:val="00450BBB"/>
    <w:rsid w:val="00450DCD"/>
    <w:rsid w:val="00451538"/>
    <w:rsid w:val="00452CBB"/>
    <w:rsid w:val="0045312F"/>
    <w:rsid w:val="00453733"/>
    <w:rsid w:val="0045396A"/>
    <w:rsid w:val="00455844"/>
    <w:rsid w:val="0045697A"/>
    <w:rsid w:val="00456C60"/>
    <w:rsid w:val="00457659"/>
    <w:rsid w:val="00457D57"/>
    <w:rsid w:val="004623CF"/>
    <w:rsid w:val="004633DB"/>
    <w:rsid w:val="00465262"/>
    <w:rsid w:val="00465587"/>
    <w:rsid w:val="00465D57"/>
    <w:rsid w:val="00466B43"/>
    <w:rsid w:val="00467CC3"/>
    <w:rsid w:val="00470921"/>
    <w:rsid w:val="00470961"/>
    <w:rsid w:val="0047192D"/>
    <w:rsid w:val="004725C0"/>
    <w:rsid w:val="00472ACD"/>
    <w:rsid w:val="0047339A"/>
    <w:rsid w:val="0047512A"/>
    <w:rsid w:val="0047524A"/>
    <w:rsid w:val="00475FF8"/>
    <w:rsid w:val="00476075"/>
    <w:rsid w:val="0047621B"/>
    <w:rsid w:val="004773D1"/>
    <w:rsid w:val="004778B6"/>
    <w:rsid w:val="00477EB5"/>
    <w:rsid w:val="004801D0"/>
    <w:rsid w:val="00481372"/>
    <w:rsid w:val="00482CC4"/>
    <w:rsid w:val="004836F1"/>
    <w:rsid w:val="004839E1"/>
    <w:rsid w:val="00484594"/>
    <w:rsid w:val="00484780"/>
    <w:rsid w:val="00485453"/>
    <w:rsid w:val="00486285"/>
    <w:rsid w:val="00491F40"/>
    <w:rsid w:val="004A06F7"/>
    <w:rsid w:val="004A12FA"/>
    <w:rsid w:val="004A1BF2"/>
    <w:rsid w:val="004A1CD3"/>
    <w:rsid w:val="004A2F72"/>
    <w:rsid w:val="004A488B"/>
    <w:rsid w:val="004A48D5"/>
    <w:rsid w:val="004A48F9"/>
    <w:rsid w:val="004A4CAE"/>
    <w:rsid w:val="004A5FB2"/>
    <w:rsid w:val="004A6B38"/>
    <w:rsid w:val="004A770F"/>
    <w:rsid w:val="004B0325"/>
    <w:rsid w:val="004B07A4"/>
    <w:rsid w:val="004B090D"/>
    <w:rsid w:val="004B17B7"/>
    <w:rsid w:val="004B34F2"/>
    <w:rsid w:val="004B3A3F"/>
    <w:rsid w:val="004B421F"/>
    <w:rsid w:val="004B4515"/>
    <w:rsid w:val="004B48E3"/>
    <w:rsid w:val="004B57E0"/>
    <w:rsid w:val="004B5961"/>
    <w:rsid w:val="004B5FD5"/>
    <w:rsid w:val="004B6AF8"/>
    <w:rsid w:val="004B6B1E"/>
    <w:rsid w:val="004C0A80"/>
    <w:rsid w:val="004C3EA0"/>
    <w:rsid w:val="004C4A5B"/>
    <w:rsid w:val="004C7115"/>
    <w:rsid w:val="004C739A"/>
    <w:rsid w:val="004C7528"/>
    <w:rsid w:val="004D137B"/>
    <w:rsid w:val="004D1790"/>
    <w:rsid w:val="004D24CF"/>
    <w:rsid w:val="004D2510"/>
    <w:rsid w:val="004D46DB"/>
    <w:rsid w:val="004D4812"/>
    <w:rsid w:val="004D5AD5"/>
    <w:rsid w:val="004D7E27"/>
    <w:rsid w:val="004E2B9F"/>
    <w:rsid w:val="004E2E3A"/>
    <w:rsid w:val="004E39CA"/>
    <w:rsid w:val="004E5920"/>
    <w:rsid w:val="004E76B4"/>
    <w:rsid w:val="004E7ACF"/>
    <w:rsid w:val="004F11B6"/>
    <w:rsid w:val="004F1799"/>
    <w:rsid w:val="004F1A19"/>
    <w:rsid w:val="004F2DE2"/>
    <w:rsid w:val="004F3AA4"/>
    <w:rsid w:val="004F3CC5"/>
    <w:rsid w:val="004F55B6"/>
    <w:rsid w:val="005002F7"/>
    <w:rsid w:val="00507D02"/>
    <w:rsid w:val="00507DCD"/>
    <w:rsid w:val="00510159"/>
    <w:rsid w:val="0051084C"/>
    <w:rsid w:val="005111D7"/>
    <w:rsid w:val="00511CC0"/>
    <w:rsid w:val="00512325"/>
    <w:rsid w:val="00512B6B"/>
    <w:rsid w:val="005130B7"/>
    <w:rsid w:val="00515A10"/>
    <w:rsid w:val="00515A94"/>
    <w:rsid w:val="00516F32"/>
    <w:rsid w:val="00520053"/>
    <w:rsid w:val="00521A12"/>
    <w:rsid w:val="00522342"/>
    <w:rsid w:val="00524526"/>
    <w:rsid w:val="00524788"/>
    <w:rsid w:val="00524887"/>
    <w:rsid w:val="00524C49"/>
    <w:rsid w:val="00525572"/>
    <w:rsid w:val="00525C18"/>
    <w:rsid w:val="0052660C"/>
    <w:rsid w:val="00527C5D"/>
    <w:rsid w:val="00527FDA"/>
    <w:rsid w:val="0053174A"/>
    <w:rsid w:val="00532609"/>
    <w:rsid w:val="005331C3"/>
    <w:rsid w:val="00533E2D"/>
    <w:rsid w:val="00534520"/>
    <w:rsid w:val="00536EE4"/>
    <w:rsid w:val="005378A4"/>
    <w:rsid w:val="00537BC1"/>
    <w:rsid w:val="00541617"/>
    <w:rsid w:val="00542D3D"/>
    <w:rsid w:val="0054308A"/>
    <w:rsid w:val="005430F1"/>
    <w:rsid w:val="00544A7E"/>
    <w:rsid w:val="00545010"/>
    <w:rsid w:val="00546E13"/>
    <w:rsid w:val="00550DFE"/>
    <w:rsid w:val="005518CA"/>
    <w:rsid w:val="00551D10"/>
    <w:rsid w:val="00552147"/>
    <w:rsid w:val="005526F8"/>
    <w:rsid w:val="00552EA4"/>
    <w:rsid w:val="005545A2"/>
    <w:rsid w:val="00554B10"/>
    <w:rsid w:val="005571F8"/>
    <w:rsid w:val="00557508"/>
    <w:rsid w:val="00557FAE"/>
    <w:rsid w:val="005608CD"/>
    <w:rsid w:val="00561CD8"/>
    <w:rsid w:val="00561F45"/>
    <w:rsid w:val="00562120"/>
    <w:rsid w:val="0056289B"/>
    <w:rsid w:val="00562D28"/>
    <w:rsid w:val="0056374E"/>
    <w:rsid w:val="005646AC"/>
    <w:rsid w:val="00565733"/>
    <w:rsid w:val="00565DDA"/>
    <w:rsid w:val="005707D4"/>
    <w:rsid w:val="00571396"/>
    <w:rsid w:val="005713A2"/>
    <w:rsid w:val="00571A35"/>
    <w:rsid w:val="00571E5A"/>
    <w:rsid w:val="00572059"/>
    <w:rsid w:val="0057245D"/>
    <w:rsid w:val="00572AA7"/>
    <w:rsid w:val="005734D7"/>
    <w:rsid w:val="00575004"/>
    <w:rsid w:val="00575476"/>
    <w:rsid w:val="00576AA0"/>
    <w:rsid w:val="00577049"/>
    <w:rsid w:val="00577309"/>
    <w:rsid w:val="00577F0C"/>
    <w:rsid w:val="00580232"/>
    <w:rsid w:val="005803C5"/>
    <w:rsid w:val="005807A8"/>
    <w:rsid w:val="00580D61"/>
    <w:rsid w:val="0058220F"/>
    <w:rsid w:val="0058323D"/>
    <w:rsid w:val="00583E44"/>
    <w:rsid w:val="0058562A"/>
    <w:rsid w:val="005862B1"/>
    <w:rsid w:val="00586668"/>
    <w:rsid w:val="00587838"/>
    <w:rsid w:val="00592268"/>
    <w:rsid w:val="0059262B"/>
    <w:rsid w:val="00592E55"/>
    <w:rsid w:val="00593A6D"/>
    <w:rsid w:val="00594569"/>
    <w:rsid w:val="0059743A"/>
    <w:rsid w:val="0059753D"/>
    <w:rsid w:val="005A2D57"/>
    <w:rsid w:val="005A3672"/>
    <w:rsid w:val="005A3C13"/>
    <w:rsid w:val="005A407E"/>
    <w:rsid w:val="005A414A"/>
    <w:rsid w:val="005A47B2"/>
    <w:rsid w:val="005A5A24"/>
    <w:rsid w:val="005A7AAC"/>
    <w:rsid w:val="005B0C40"/>
    <w:rsid w:val="005B0D6E"/>
    <w:rsid w:val="005B13E7"/>
    <w:rsid w:val="005B195A"/>
    <w:rsid w:val="005B1B9D"/>
    <w:rsid w:val="005B2065"/>
    <w:rsid w:val="005B2240"/>
    <w:rsid w:val="005B23F8"/>
    <w:rsid w:val="005B2C1F"/>
    <w:rsid w:val="005B6CD9"/>
    <w:rsid w:val="005B7A6E"/>
    <w:rsid w:val="005C2A9D"/>
    <w:rsid w:val="005C2CA8"/>
    <w:rsid w:val="005C3257"/>
    <w:rsid w:val="005C38E6"/>
    <w:rsid w:val="005C3B68"/>
    <w:rsid w:val="005C584C"/>
    <w:rsid w:val="005C619C"/>
    <w:rsid w:val="005D1FED"/>
    <w:rsid w:val="005D2311"/>
    <w:rsid w:val="005D45EF"/>
    <w:rsid w:val="005D4905"/>
    <w:rsid w:val="005D4A62"/>
    <w:rsid w:val="005D5C74"/>
    <w:rsid w:val="005D6599"/>
    <w:rsid w:val="005D6E23"/>
    <w:rsid w:val="005D6FD6"/>
    <w:rsid w:val="005D78A0"/>
    <w:rsid w:val="005D7FDC"/>
    <w:rsid w:val="005E1AAE"/>
    <w:rsid w:val="005E4396"/>
    <w:rsid w:val="005E54F0"/>
    <w:rsid w:val="005E6599"/>
    <w:rsid w:val="005E7175"/>
    <w:rsid w:val="005E75E7"/>
    <w:rsid w:val="005E7812"/>
    <w:rsid w:val="005F0849"/>
    <w:rsid w:val="005F0B5B"/>
    <w:rsid w:val="005F17C7"/>
    <w:rsid w:val="005F20DD"/>
    <w:rsid w:val="005F25EC"/>
    <w:rsid w:val="005F27E1"/>
    <w:rsid w:val="005F30A4"/>
    <w:rsid w:val="005F3D70"/>
    <w:rsid w:val="005F5145"/>
    <w:rsid w:val="005F7EA0"/>
    <w:rsid w:val="00600235"/>
    <w:rsid w:val="0060135E"/>
    <w:rsid w:val="0060181B"/>
    <w:rsid w:val="00602908"/>
    <w:rsid w:val="00602B22"/>
    <w:rsid w:val="006037A0"/>
    <w:rsid w:val="00604975"/>
    <w:rsid w:val="00605182"/>
    <w:rsid w:val="00606D46"/>
    <w:rsid w:val="00611869"/>
    <w:rsid w:val="006137CF"/>
    <w:rsid w:val="00614FFD"/>
    <w:rsid w:val="006168F8"/>
    <w:rsid w:val="00620030"/>
    <w:rsid w:val="0062018D"/>
    <w:rsid w:val="00620B63"/>
    <w:rsid w:val="00621793"/>
    <w:rsid w:val="00622528"/>
    <w:rsid w:val="006241C8"/>
    <w:rsid w:val="006246C0"/>
    <w:rsid w:val="00624F09"/>
    <w:rsid w:val="006253EB"/>
    <w:rsid w:val="00625818"/>
    <w:rsid w:val="00626E60"/>
    <w:rsid w:val="00627436"/>
    <w:rsid w:val="0063022F"/>
    <w:rsid w:val="00630545"/>
    <w:rsid w:val="006309BB"/>
    <w:rsid w:val="006317FB"/>
    <w:rsid w:val="00637302"/>
    <w:rsid w:val="006374A9"/>
    <w:rsid w:val="0063775E"/>
    <w:rsid w:val="00637A70"/>
    <w:rsid w:val="00640EBF"/>
    <w:rsid w:val="0064156B"/>
    <w:rsid w:val="00641C30"/>
    <w:rsid w:val="00642079"/>
    <w:rsid w:val="0064291D"/>
    <w:rsid w:val="006439B2"/>
    <w:rsid w:val="006440F3"/>
    <w:rsid w:val="006449D5"/>
    <w:rsid w:val="00644D3F"/>
    <w:rsid w:val="00645391"/>
    <w:rsid w:val="006454D4"/>
    <w:rsid w:val="00645FEC"/>
    <w:rsid w:val="0064604D"/>
    <w:rsid w:val="006472F5"/>
    <w:rsid w:val="00647C53"/>
    <w:rsid w:val="00650C78"/>
    <w:rsid w:val="00650E9C"/>
    <w:rsid w:val="00651E33"/>
    <w:rsid w:val="006520B6"/>
    <w:rsid w:val="00652117"/>
    <w:rsid w:val="0065431E"/>
    <w:rsid w:val="00654B97"/>
    <w:rsid w:val="00655497"/>
    <w:rsid w:val="00655959"/>
    <w:rsid w:val="00656109"/>
    <w:rsid w:val="0065689A"/>
    <w:rsid w:val="00656AC5"/>
    <w:rsid w:val="00660569"/>
    <w:rsid w:val="00661229"/>
    <w:rsid w:val="00661370"/>
    <w:rsid w:val="00661701"/>
    <w:rsid w:val="00662757"/>
    <w:rsid w:val="00663138"/>
    <w:rsid w:val="006647B4"/>
    <w:rsid w:val="0066576D"/>
    <w:rsid w:val="0066662C"/>
    <w:rsid w:val="006669B0"/>
    <w:rsid w:val="00670227"/>
    <w:rsid w:val="0067128F"/>
    <w:rsid w:val="00673659"/>
    <w:rsid w:val="00674D81"/>
    <w:rsid w:val="00675642"/>
    <w:rsid w:val="00676671"/>
    <w:rsid w:val="00676B5A"/>
    <w:rsid w:val="006778AA"/>
    <w:rsid w:val="006800C1"/>
    <w:rsid w:val="0068194C"/>
    <w:rsid w:val="0068196E"/>
    <w:rsid w:val="00682156"/>
    <w:rsid w:val="00682BEB"/>
    <w:rsid w:val="0068435E"/>
    <w:rsid w:val="00684879"/>
    <w:rsid w:val="006850CE"/>
    <w:rsid w:val="00685E1C"/>
    <w:rsid w:val="006868B8"/>
    <w:rsid w:val="00686BE5"/>
    <w:rsid w:val="00686F9C"/>
    <w:rsid w:val="00687170"/>
    <w:rsid w:val="006876F3"/>
    <w:rsid w:val="006907DD"/>
    <w:rsid w:val="00690D78"/>
    <w:rsid w:val="0069286F"/>
    <w:rsid w:val="00692D56"/>
    <w:rsid w:val="006931A4"/>
    <w:rsid w:val="006938C0"/>
    <w:rsid w:val="006943CD"/>
    <w:rsid w:val="006945AA"/>
    <w:rsid w:val="00695F4A"/>
    <w:rsid w:val="006972CD"/>
    <w:rsid w:val="006A00BA"/>
    <w:rsid w:val="006A0303"/>
    <w:rsid w:val="006A169D"/>
    <w:rsid w:val="006A1C55"/>
    <w:rsid w:val="006A3706"/>
    <w:rsid w:val="006A3B81"/>
    <w:rsid w:val="006A4825"/>
    <w:rsid w:val="006A5BC0"/>
    <w:rsid w:val="006A6C09"/>
    <w:rsid w:val="006A7751"/>
    <w:rsid w:val="006A79F6"/>
    <w:rsid w:val="006B120F"/>
    <w:rsid w:val="006B19AC"/>
    <w:rsid w:val="006B220E"/>
    <w:rsid w:val="006B2BBB"/>
    <w:rsid w:val="006B3043"/>
    <w:rsid w:val="006B38DC"/>
    <w:rsid w:val="006B3DA3"/>
    <w:rsid w:val="006B527C"/>
    <w:rsid w:val="006B7F30"/>
    <w:rsid w:val="006C0FAD"/>
    <w:rsid w:val="006C1333"/>
    <w:rsid w:val="006C2142"/>
    <w:rsid w:val="006C2D63"/>
    <w:rsid w:val="006C320C"/>
    <w:rsid w:val="006C3575"/>
    <w:rsid w:val="006C4BCC"/>
    <w:rsid w:val="006C715D"/>
    <w:rsid w:val="006D11E3"/>
    <w:rsid w:val="006D32F7"/>
    <w:rsid w:val="006D4726"/>
    <w:rsid w:val="006D5214"/>
    <w:rsid w:val="006D68AF"/>
    <w:rsid w:val="006D72B6"/>
    <w:rsid w:val="006E00CF"/>
    <w:rsid w:val="006E00FE"/>
    <w:rsid w:val="006E12BA"/>
    <w:rsid w:val="006E16CF"/>
    <w:rsid w:val="006E1F1A"/>
    <w:rsid w:val="006E3F0F"/>
    <w:rsid w:val="006F26C9"/>
    <w:rsid w:val="006F290D"/>
    <w:rsid w:val="006F2E0E"/>
    <w:rsid w:val="006F4683"/>
    <w:rsid w:val="006F4E50"/>
    <w:rsid w:val="006F5A56"/>
    <w:rsid w:val="006F5D3E"/>
    <w:rsid w:val="00702568"/>
    <w:rsid w:val="00702E96"/>
    <w:rsid w:val="00703045"/>
    <w:rsid w:val="00703546"/>
    <w:rsid w:val="00703D2D"/>
    <w:rsid w:val="0070557D"/>
    <w:rsid w:val="00705605"/>
    <w:rsid w:val="0070573E"/>
    <w:rsid w:val="00706ADF"/>
    <w:rsid w:val="00706ECE"/>
    <w:rsid w:val="007070A6"/>
    <w:rsid w:val="00707102"/>
    <w:rsid w:val="00707E30"/>
    <w:rsid w:val="00707FB3"/>
    <w:rsid w:val="0071013B"/>
    <w:rsid w:val="00710484"/>
    <w:rsid w:val="00710DE0"/>
    <w:rsid w:val="007110D0"/>
    <w:rsid w:val="007116EB"/>
    <w:rsid w:val="00711D45"/>
    <w:rsid w:val="007131E3"/>
    <w:rsid w:val="00713EFC"/>
    <w:rsid w:val="007141B3"/>
    <w:rsid w:val="0071476E"/>
    <w:rsid w:val="007160D8"/>
    <w:rsid w:val="0071759E"/>
    <w:rsid w:val="007203A0"/>
    <w:rsid w:val="007220F9"/>
    <w:rsid w:val="00722614"/>
    <w:rsid w:val="00722B55"/>
    <w:rsid w:val="007230AC"/>
    <w:rsid w:val="0072323A"/>
    <w:rsid w:val="00723780"/>
    <w:rsid w:val="0072547B"/>
    <w:rsid w:val="0072557F"/>
    <w:rsid w:val="007255FB"/>
    <w:rsid w:val="007267F5"/>
    <w:rsid w:val="007269D2"/>
    <w:rsid w:val="00727713"/>
    <w:rsid w:val="0073029B"/>
    <w:rsid w:val="00730FC3"/>
    <w:rsid w:val="0073107F"/>
    <w:rsid w:val="00732184"/>
    <w:rsid w:val="00732635"/>
    <w:rsid w:val="00732F36"/>
    <w:rsid w:val="00733A2A"/>
    <w:rsid w:val="00733A5A"/>
    <w:rsid w:val="00733FDB"/>
    <w:rsid w:val="0073411A"/>
    <w:rsid w:val="0073457B"/>
    <w:rsid w:val="00734736"/>
    <w:rsid w:val="007357A2"/>
    <w:rsid w:val="007360A4"/>
    <w:rsid w:val="00737B1E"/>
    <w:rsid w:val="00737C0B"/>
    <w:rsid w:val="007405D6"/>
    <w:rsid w:val="00741731"/>
    <w:rsid w:val="0074226D"/>
    <w:rsid w:val="00743706"/>
    <w:rsid w:val="007440B0"/>
    <w:rsid w:val="007448C0"/>
    <w:rsid w:val="00745B2B"/>
    <w:rsid w:val="00745C02"/>
    <w:rsid w:val="00745C9F"/>
    <w:rsid w:val="007470FA"/>
    <w:rsid w:val="007503C4"/>
    <w:rsid w:val="00751A88"/>
    <w:rsid w:val="00751B91"/>
    <w:rsid w:val="00755244"/>
    <w:rsid w:val="00755BD6"/>
    <w:rsid w:val="007567E1"/>
    <w:rsid w:val="007603AC"/>
    <w:rsid w:val="007604C6"/>
    <w:rsid w:val="00760D22"/>
    <w:rsid w:val="00760F51"/>
    <w:rsid w:val="0076111D"/>
    <w:rsid w:val="00761BDE"/>
    <w:rsid w:val="00761E49"/>
    <w:rsid w:val="00762373"/>
    <w:rsid w:val="00762A21"/>
    <w:rsid w:val="00762A49"/>
    <w:rsid w:val="00762B68"/>
    <w:rsid w:val="00763D0E"/>
    <w:rsid w:val="007642CE"/>
    <w:rsid w:val="00764F1A"/>
    <w:rsid w:val="007652B3"/>
    <w:rsid w:val="00765614"/>
    <w:rsid w:val="00765B12"/>
    <w:rsid w:val="00765DBF"/>
    <w:rsid w:val="00766532"/>
    <w:rsid w:val="00770887"/>
    <w:rsid w:val="00771540"/>
    <w:rsid w:val="00771982"/>
    <w:rsid w:val="00773207"/>
    <w:rsid w:val="007741EB"/>
    <w:rsid w:val="00774754"/>
    <w:rsid w:val="007749CA"/>
    <w:rsid w:val="00774B8E"/>
    <w:rsid w:val="00775190"/>
    <w:rsid w:val="007801B5"/>
    <w:rsid w:val="007811A3"/>
    <w:rsid w:val="00781229"/>
    <w:rsid w:val="00781612"/>
    <w:rsid w:val="00782B3E"/>
    <w:rsid w:val="007833DA"/>
    <w:rsid w:val="00784E94"/>
    <w:rsid w:val="007853C4"/>
    <w:rsid w:val="0078642B"/>
    <w:rsid w:val="00787CBA"/>
    <w:rsid w:val="00787F94"/>
    <w:rsid w:val="0079075C"/>
    <w:rsid w:val="00790DF7"/>
    <w:rsid w:val="00791D2F"/>
    <w:rsid w:val="00792918"/>
    <w:rsid w:val="00793C91"/>
    <w:rsid w:val="00793F49"/>
    <w:rsid w:val="0079408F"/>
    <w:rsid w:val="00794C2C"/>
    <w:rsid w:val="00795A0F"/>
    <w:rsid w:val="00796251"/>
    <w:rsid w:val="007967DC"/>
    <w:rsid w:val="00796B73"/>
    <w:rsid w:val="007A0F18"/>
    <w:rsid w:val="007A159F"/>
    <w:rsid w:val="007A21E0"/>
    <w:rsid w:val="007A346B"/>
    <w:rsid w:val="007A36B7"/>
    <w:rsid w:val="007A37E9"/>
    <w:rsid w:val="007A4520"/>
    <w:rsid w:val="007A4677"/>
    <w:rsid w:val="007A4EF6"/>
    <w:rsid w:val="007A5FFE"/>
    <w:rsid w:val="007B039D"/>
    <w:rsid w:val="007B12D3"/>
    <w:rsid w:val="007B3B84"/>
    <w:rsid w:val="007B3DEB"/>
    <w:rsid w:val="007B3F79"/>
    <w:rsid w:val="007B5809"/>
    <w:rsid w:val="007B5CDC"/>
    <w:rsid w:val="007B7C8A"/>
    <w:rsid w:val="007C21E9"/>
    <w:rsid w:val="007C7675"/>
    <w:rsid w:val="007C7AC5"/>
    <w:rsid w:val="007C7D10"/>
    <w:rsid w:val="007D0901"/>
    <w:rsid w:val="007D1783"/>
    <w:rsid w:val="007D1E05"/>
    <w:rsid w:val="007D21AE"/>
    <w:rsid w:val="007D3383"/>
    <w:rsid w:val="007D3DA4"/>
    <w:rsid w:val="007D4E75"/>
    <w:rsid w:val="007D53F7"/>
    <w:rsid w:val="007D59E8"/>
    <w:rsid w:val="007D5A2F"/>
    <w:rsid w:val="007D6226"/>
    <w:rsid w:val="007D76AE"/>
    <w:rsid w:val="007E16BE"/>
    <w:rsid w:val="007E189E"/>
    <w:rsid w:val="007E334C"/>
    <w:rsid w:val="007E3E3C"/>
    <w:rsid w:val="007E465F"/>
    <w:rsid w:val="007E5EC9"/>
    <w:rsid w:val="007E7A5B"/>
    <w:rsid w:val="007F0EBA"/>
    <w:rsid w:val="007F1014"/>
    <w:rsid w:val="007F1B1B"/>
    <w:rsid w:val="007F27D7"/>
    <w:rsid w:val="007F34A5"/>
    <w:rsid w:val="007F34D6"/>
    <w:rsid w:val="007F3F90"/>
    <w:rsid w:val="007F429F"/>
    <w:rsid w:val="007F468C"/>
    <w:rsid w:val="007F4A13"/>
    <w:rsid w:val="007F4ABE"/>
    <w:rsid w:val="007F4FF1"/>
    <w:rsid w:val="007F5544"/>
    <w:rsid w:val="007F5A26"/>
    <w:rsid w:val="007F6AF4"/>
    <w:rsid w:val="007F73D7"/>
    <w:rsid w:val="008005BA"/>
    <w:rsid w:val="00800AC1"/>
    <w:rsid w:val="00800CB3"/>
    <w:rsid w:val="008024A3"/>
    <w:rsid w:val="00802582"/>
    <w:rsid w:val="00803144"/>
    <w:rsid w:val="0080338D"/>
    <w:rsid w:val="008037EE"/>
    <w:rsid w:val="00803A05"/>
    <w:rsid w:val="0080484C"/>
    <w:rsid w:val="008052CA"/>
    <w:rsid w:val="008077E9"/>
    <w:rsid w:val="00812388"/>
    <w:rsid w:val="00813EE1"/>
    <w:rsid w:val="00814C1E"/>
    <w:rsid w:val="00814EB9"/>
    <w:rsid w:val="00816FB4"/>
    <w:rsid w:val="0081772C"/>
    <w:rsid w:val="00817F50"/>
    <w:rsid w:val="0082313E"/>
    <w:rsid w:val="008236C1"/>
    <w:rsid w:val="0082437D"/>
    <w:rsid w:val="00824CB5"/>
    <w:rsid w:val="00824E22"/>
    <w:rsid w:val="0082635C"/>
    <w:rsid w:val="00826EC9"/>
    <w:rsid w:val="00830412"/>
    <w:rsid w:val="00830D9F"/>
    <w:rsid w:val="00832EEA"/>
    <w:rsid w:val="00835027"/>
    <w:rsid w:val="0083610D"/>
    <w:rsid w:val="008402F2"/>
    <w:rsid w:val="0084033C"/>
    <w:rsid w:val="00841018"/>
    <w:rsid w:val="00841FFC"/>
    <w:rsid w:val="0084201C"/>
    <w:rsid w:val="00842C3B"/>
    <w:rsid w:val="0084367D"/>
    <w:rsid w:val="00844B13"/>
    <w:rsid w:val="00845A57"/>
    <w:rsid w:val="008461A7"/>
    <w:rsid w:val="0084684D"/>
    <w:rsid w:val="008474AF"/>
    <w:rsid w:val="008477CB"/>
    <w:rsid w:val="0085133E"/>
    <w:rsid w:val="008513F6"/>
    <w:rsid w:val="0085171F"/>
    <w:rsid w:val="00851A6A"/>
    <w:rsid w:val="00852276"/>
    <w:rsid w:val="00852609"/>
    <w:rsid w:val="00852AFE"/>
    <w:rsid w:val="00853068"/>
    <w:rsid w:val="00853B5D"/>
    <w:rsid w:val="00853E64"/>
    <w:rsid w:val="008572A8"/>
    <w:rsid w:val="00857BA8"/>
    <w:rsid w:val="00860E02"/>
    <w:rsid w:val="00862068"/>
    <w:rsid w:val="00862673"/>
    <w:rsid w:val="008630D7"/>
    <w:rsid w:val="00864152"/>
    <w:rsid w:val="0086463B"/>
    <w:rsid w:val="00867FDD"/>
    <w:rsid w:val="00870334"/>
    <w:rsid w:val="008709B6"/>
    <w:rsid w:val="00871BF2"/>
    <w:rsid w:val="00872E84"/>
    <w:rsid w:val="00874502"/>
    <w:rsid w:val="00875B30"/>
    <w:rsid w:val="00876218"/>
    <w:rsid w:val="00876BD3"/>
    <w:rsid w:val="00877D59"/>
    <w:rsid w:val="0088124F"/>
    <w:rsid w:val="00882074"/>
    <w:rsid w:val="008824D5"/>
    <w:rsid w:val="00882640"/>
    <w:rsid w:val="00882875"/>
    <w:rsid w:val="00882E1A"/>
    <w:rsid w:val="00882E6A"/>
    <w:rsid w:val="00882FAC"/>
    <w:rsid w:val="00884345"/>
    <w:rsid w:val="0088472B"/>
    <w:rsid w:val="00885FC1"/>
    <w:rsid w:val="00887235"/>
    <w:rsid w:val="00887366"/>
    <w:rsid w:val="00890CE9"/>
    <w:rsid w:val="00893485"/>
    <w:rsid w:val="00893868"/>
    <w:rsid w:val="00893F7C"/>
    <w:rsid w:val="00893F8C"/>
    <w:rsid w:val="00894F2D"/>
    <w:rsid w:val="00895249"/>
    <w:rsid w:val="008955B0"/>
    <w:rsid w:val="008956F6"/>
    <w:rsid w:val="00897AFB"/>
    <w:rsid w:val="008A0225"/>
    <w:rsid w:val="008A11D3"/>
    <w:rsid w:val="008A1BBC"/>
    <w:rsid w:val="008A4DB0"/>
    <w:rsid w:val="008A4DB5"/>
    <w:rsid w:val="008A6BED"/>
    <w:rsid w:val="008A79B5"/>
    <w:rsid w:val="008A79CB"/>
    <w:rsid w:val="008B15F0"/>
    <w:rsid w:val="008B38FB"/>
    <w:rsid w:val="008B4712"/>
    <w:rsid w:val="008B4F02"/>
    <w:rsid w:val="008B50BC"/>
    <w:rsid w:val="008B54B0"/>
    <w:rsid w:val="008B6EA4"/>
    <w:rsid w:val="008C0557"/>
    <w:rsid w:val="008C0759"/>
    <w:rsid w:val="008C23D0"/>
    <w:rsid w:val="008C2669"/>
    <w:rsid w:val="008C7499"/>
    <w:rsid w:val="008D291E"/>
    <w:rsid w:val="008D2A76"/>
    <w:rsid w:val="008D35CA"/>
    <w:rsid w:val="008D3626"/>
    <w:rsid w:val="008D4A71"/>
    <w:rsid w:val="008D68BD"/>
    <w:rsid w:val="008D70C2"/>
    <w:rsid w:val="008E0220"/>
    <w:rsid w:val="008E107B"/>
    <w:rsid w:val="008E1196"/>
    <w:rsid w:val="008E1391"/>
    <w:rsid w:val="008E1A45"/>
    <w:rsid w:val="008E2817"/>
    <w:rsid w:val="008E56B8"/>
    <w:rsid w:val="008E58BD"/>
    <w:rsid w:val="008E59AD"/>
    <w:rsid w:val="008E5B41"/>
    <w:rsid w:val="008E6298"/>
    <w:rsid w:val="008E70D8"/>
    <w:rsid w:val="008E78A1"/>
    <w:rsid w:val="008E7FDD"/>
    <w:rsid w:val="008F0137"/>
    <w:rsid w:val="008F0A50"/>
    <w:rsid w:val="008F4954"/>
    <w:rsid w:val="008F4D0B"/>
    <w:rsid w:val="008F5187"/>
    <w:rsid w:val="008F641A"/>
    <w:rsid w:val="008F6D46"/>
    <w:rsid w:val="008F7755"/>
    <w:rsid w:val="00900206"/>
    <w:rsid w:val="00901DFA"/>
    <w:rsid w:val="00902453"/>
    <w:rsid w:val="00903A7C"/>
    <w:rsid w:val="009047B6"/>
    <w:rsid w:val="0090592D"/>
    <w:rsid w:val="00905F44"/>
    <w:rsid w:val="00907556"/>
    <w:rsid w:val="009137BF"/>
    <w:rsid w:val="00914B07"/>
    <w:rsid w:val="00914EA9"/>
    <w:rsid w:val="0091511A"/>
    <w:rsid w:val="00915583"/>
    <w:rsid w:val="00915C23"/>
    <w:rsid w:val="00916699"/>
    <w:rsid w:val="00917496"/>
    <w:rsid w:val="00917D46"/>
    <w:rsid w:val="00922447"/>
    <w:rsid w:val="00924308"/>
    <w:rsid w:val="00924CAC"/>
    <w:rsid w:val="00925A87"/>
    <w:rsid w:val="00925BD7"/>
    <w:rsid w:val="00926F12"/>
    <w:rsid w:val="009271FA"/>
    <w:rsid w:val="0092778B"/>
    <w:rsid w:val="00927879"/>
    <w:rsid w:val="00931284"/>
    <w:rsid w:val="009321C0"/>
    <w:rsid w:val="009332D7"/>
    <w:rsid w:val="00933A57"/>
    <w:rsid w:val="00934105"/>
    <w:rsid w:val="00934D10"/>
    <w:rsid w:val="00934F04"/>
    <w:rsid w:val="00941772"/>
    <w:rsid w:val="00941E04"/>
    <w:rsid w:val="00943FE3"/>
    <w:rsid w:val="00944559"/>
    <w:rsid w:val="00944D6D"/>
    <w:rsid w:val="00945E39"/>
    <w:rsid w:val="00950088"/>
    <w:rsid w:val="009503CF"/>
    <w:rsid w:val="0095062E"/>
    <w:rsid w:val="00950C2D"/>
    <w:rsid w:val="009526FA"/>
    <w:rsid w:val="00952711"/>
    <w:rsid w:val="009528F8"/>
    <w:rsid w:val="00953101"/>
    <w:rsid w:val="00954C86"/>
    <w:rsid w:val="00955919"/>
    <w:rsid w:val="00955BF6"/>
    <w:rsid w:val="009564BB"/>
    <w:rsid w:val="00957F42"/>
    <w:rsid w:val="009622B4"/>
    <w:rsid w:val="00962C53"/>
    <w:rsid w:val="00964739"/>
    <w:rsid w:val="0096484F"/>
    <w:rsid w:val="00964DE2"/>
    <w:rsid w:val="00966FA8"/>
    <w:rsid w:val="0096701B"/>
    <w:rsid w:val="00967042"/>
    <w:rsid w:val="00967BD4"/>
    <w:rsid w:val="00970EBE"/>
    <w:rsid w:val="009712E2"/>
    <w:rsid w:val="0097326C"/>
    <w:rsid w:val="00973F7A"/>
    <w:rsid w:val="00973F87"/>
    <w:rsid w:val="0097513E"/>
    <w:rsid w:val="009753ED"/>
    <w:rsid w:val="009761DB"/>
    <w:rsid w:val="00976F11"/>
    <w:rsid w:val="009809F3"/>
    <w:rsid w:val="00981641"/>
    <w:rsid w:val="00983715"/>
    <w:rsid w:val="00984E98"/>
    <w:rsid w:val="00987349"/>
    <w:rsid w:val="00987DC8"/>
    <w:rsid w:val="0099076A"/>
    <w:rsid w:val="00991818"/>
    <w:rsid w:val="00995036"/>
    <w:rsid w:val="009950A7"/>
    <w:rsid w:val="009A01A8"/>
    <w:rsid w:val="009A0B69"/>
    <w:rsid w:val="009A0E74"/>
    <w:rsid w:val="009A0F95"/>
    <w:rsid w:val="009A48AE"/>
    <w:rsid w:val="009A622E"/>
    <w:rsid w:val="009A6BCE"/>
    <w:rsid w:val="009A6CEA"/>
    <w:rsid w:val="009A6FE0"/>
    <w:rsid w:val="009A7148"/>
    <w:rsid w:val="009B1904"/>
    <w:rsid w:val="009B226B"/>
    <w:rsid w:val="009B23B8"/>
    <w:rsid w:val="009B2820"/>
    <w:rsid w:val="009B5AA3"/>
    <w:rsid w:val="009B7CCD"/>
    <w:rsid w:val="009C011A"/>
    <w:rsid w:val="009C2FAF"/>
    <w:rsid w:val="009C3025"/>
    <w:rsid w:val="009C39B0"/>
    <w:rsid w:val="009C4DF7"/>
    <w:rsid w:val="009C5A1A"/>
    <w:rsid w:val="009C6119"/>
    <w:rsid w:val="009C7160"/>
    <w:rsid w:val="009C74CD"/>
    <w:rsid w:val="009C7B9E"/>
    <w:rsid w:val="009D023A"/>
    <w:rsid w:val="009D072D"/>
    <w:rsid w:val="009D126C"/>
    <w:rsid w:val="009D16C0"/>
    <w:rsid w:val="009D23EF"/>
    <w:rsid w:val="009D2684"/>
    <w:rsid w:val="009D4E6E"/>
    <w:rsid w:val="009D4EBD"/>
    <w:rsid w:val="009D63BD"/>
    <w:rsid w:val="009E1199"/>
    <w:rsid w:val="009E24C4"/>
    <w:rsid w:val="009E2830"/>
    <w:rsid w:val="009E312C"/>
    <w:rsid w:val="009E37F9"/>
    <w:rsid w:val="009E4738"/>
    <w:rsid w:val="009E4B26"/>
    <w:rsid w:val="009E5C50"/>
    <w:rsid w:val="009E77B7"/>
    <w:rsid w:val="009E7D5E"/>
    <w:rsid w:val="009F10B3"/>
    <w:rsid w:val="009F1A02"/>
    <w:rsid w:val="009F2905"/>
    <w:rsid w:val="009F33AC"/>
    <w:rsid w:val="009F383A"/>
    <w:rsid w:val="009F3C56"/>
    <w:rsid w:val="009F454B"/>
    <w:rsid w:val="009F4AE9"/>
    <w:rsid w:val="009F59CF"/>
    <w:rsid w:val="009F6DD6"/>
    <w:rsid w:val="009F70ED"/>
    <w:rsid w:val="009F7E8E"/>
    <w:rsid w:val="00A04EE5"/>
    <w:rsid w:val="00A05A75"/>
    <w:rsid w:val="00A05F56"/>
    <w:rsid w:val="00A062CF"/>
    <w:rsid w:val="00A106D3"/>
    <w:rsid w:val="00A10AA4"/>
    <w:rsid w:val="00A13249"/>
    <w:rsid w:val="00A13339"/>
    <w:rsid w:val="00A138F6"/>
    <w:rsid w:val="00A13D71"/>
    <w:rsid w:val="00A14AE0"/>
    <w:rsid w:val="00A14E65"/>
    <w:rsid w:val="00A1557F"/>
    <w:rsid w:val="00A15F61"/>
    <w:rsid w:val="00A163D4"/>
    <w:rsid w:val="00A168BC"/>
    <w:rsid w:val="00A173DB"/>
    <w:rsid w:val="00A17B5D"/>
    <w:rsid w:val="00A17C14"/>
    <w:rsid w:val="00A17F40"/>
    <w:rsid w:val="00A20532"/>
    <w:rsid w:val="00A20FB3"/>
    <w:rsid w:val="00A21236"/>
    <w:rsid w:val="00A215ED"/>
    <w:rsid w:val="00A21FE7"/>
    <w:rsid w:val="00A220BB"/>
    <w:rsid w:val="00A2287F"/>
    <w:rsid w:val="00A22DE9"/>
    <w:rsid w:val="00A23A1E"/>
    <w:rsid w:val="00A2449B"/>
    <w:rsid w:val="00A2788B"/>
    <w:rsid w:val="00A27C1E"/>
    <w:rsid w:val="00A3012D"/>
    <w:rsid w:val="00A315D8"/>
    <w:rsid w:val="00A327C8"/>
    <w:rsid w:val="00A33635"/>
    <w:rsid w:val="00A33E18"/>
    <w:rsid w:val="00A34383"/>
    <w:rsid w:val="00A35F7F"/>
    <w:rsid w:val="00A3667D"/>
    <w:rsid w:val="00A36E66"/>
    <w:rsid w:val="00A373CE"/>
    <w:rsid w:val="00A3746D"/>
    <w:rsid w:val="00A402E2"/>
    <w:rsid w:val="00A4138C"/>
    <w:rsid w:val="00A43FD7"/>
    <w:rsid w:val="00A452C8"/>
    <w:rsid w:val="00A45C58"/>
    <w:rsid w:val="00A462CF"/>
    <w:rsid w:val="00A46324"/>
    <w:rsid w:val="00A46F5C"/>
    <w:rsid w:val="00A47750"/>
    <w:rsid w:val="00A477D5"/>
    <w:rsid w:val="00A478E1"/>
    <w:rsid w:val="00A501EF"/>
    <w:rsid w:val="00A51D70"/>
    <w:rsid w:val="00A52E44"/>
    <w:rsid w:val="00A535CD"/>
    <w:rsid w:val="00A53B80"/>
    <w:rsid w:val="00A53C91"/>
    <w:rsid w:val="00A545B8"/>
    <w:rsid w:val="00A56049"/>
    <w:rsid w:val="00A56596"/>
    <w:rsid w:val="00A60612"/>
    <w:rsid w:val="00A6155C"/>
    <w:rsid w:val="00A61B0B"/>
    <w:rsid w:val="00A61DCF"/>
    <w:rsid w:val="00A646A2"/>
    <w:rsid w:val="00A665D1"/>
    <w:rsid w:val="00A6798B"/>
    <w:rsid w:val="00A72A70"/>
    <w:rsid w:val="00A73100"/>
    <w:rsid w:val="00A7401A"/>
    <w:rsid w:val="00A74D04"/>
    <w:rsid w:val="00A74E43"/>
    <w:rsid w:val="00A7510A"/>
    <w:rsid w:val="00A753BA"/>
    <w:rsid w:val="00A76471"/>
    <w:rsid w:val="00A77423"/>
    <w:rsid w:val="00A84754"/>
    <w:rsid w:val="00A84F0B"/>
    <w:rsid w:val="00A86B88"/>
    <w:rsid w:val="00A90BBA"/>
    <w:rsid w:val="00A91F1F"/>
    <w:rsid w:val="00A924CB"/>
    <w:rsid w:val="00A928C3"/>
    <w:rsid w:val="00A9297C"/>
    <w:rsid w:val="00A93AC8"/>
    <w:rsid w:val="00A96EC7"/>
    <w:rsid w:val="00A97C72"/>
    <w:rsid w:val="00AA0482"/>
    <w:rsid w:val="00AA061D"/>
    <w:rsid w:val="00AA2D6C"/>
    <w:rsid w:val="00AA408F"/>
    <w:rsid w:val="00AA48C3"/>
    <w:rsid w:val="00AA52A5"/>
    <w:rsid w:val="00AA69B2"/>
    <w:rsid w:val="00AA77BB"/>
    <w:rsid w:val="00AA7E2C"/>
    <w:rsid w:val="00AB07AF"/>
    <w:rsid w:val="00AB0B04"/>
    <w:rsid w:val="00AB485A"/>
    <w:rsid w:val="00AB60FF"/>
    <w:rsid w:val="00AC00E1"/>
    <w:rsid w:val="00AC0E34"/>
    <w:rsid w:val="00AC1EFE"/>
    <w:rsid w:val="00AC24CB"/>
    <w:rsid w:val="00AC2A19"/>
    <w:rsid w:val="00AC2E1E"/>
    <w:rsid w:val="00AC2FAF"/>
    <w:rsid w:val="00AC30D2"/>
    <w:rsid w:val="00AC47C4"/>
    <w:rsid w:val="00AC6AD9"/>
    <w:rsid w:val="00AC747F"/>
    <w:rsid w:val="00AC7991"/>
    <w:rsid w:val="00AD009C"/>
    <w:rsid w:val="00AD0739"/>
    <w:rsid w:val="00AD21F8"/>
    <w:rsid w:val="00AD22C6"/>
    <w:rsid w:val="00AD261A"/>
    <w:rsid w:val="00AD27FA"/>
    <w:rsid w:val="00AD5BF7"/>
    <w:rsid w:val="00AD63E2"/>
    <w:rsid w:val="00AD7D58"/>
    <w:rsid w:val="00AE1387"/>
    <w:rsid w:val="00AE72D3"/>
    <w:rsid w:val="00AE7530"/>
    <w:rsid w:val="00AF04C5"/>
    <w:rsid w:val="00AF05D4"/>
    <w:rsid w:val="00AF0E53"/>
    <w:rsid w:val="00AF14CB"/>
    <w:rsid w:val="00AF1C05"/>
    <w:rsid w:val="00AF3171"/>
    <w:rsid w:val="00AF3D38"/>
    <w:rsid w:val="00AF439B"/>
    <w:rsid w:val="00AF4547"/>
    <w:rsid w:val="00AF4737"/>
    <w:rsid w:val="00AF5038"/>
    <w:rsid w:val="00AF6A2C"/>
    <w:rsid w:val="00B00E63"/>
    <w:rsid w:val="00B01267"/>
    <w:rsid w:val="00B01DCA"/>
    <w:rsid w:val="00B02E57"/>
    <w:rsid w:val="00B02EDC"/>
    <w:rsid w:val="00B04552"/>
    <w:rsid w:val="00B057E2"/>
    <w:rsid w:val="00B0588F"/>
    <w:rsid w:val="00B05F33"/>
    <w:rsid w:val="00B06145"/>
    <w:rsid w:val="00B066D1"/>
    <w:rsid w:val="00B06842"/>
    <w:rsid w:val="00B06C07"/>
    <w:rsid w:val="00B06F93"/>
    <w:rsid w:val="00B10EFC"/>
    <w:rsid w:val="00B11F6F"/>
    <w:rsid w:val="00B12C8A"/>
    <w:rsid w:val="00B13A35"/>
    <w:rsid w:val="00B13FA0"/>
    <w:rsid w:val="00B14783"/>
    <w:rsid w:val="00B15888"/>
    <w:rsid w:val="00B16188"/>
    <w:rsid w:val="00B177E4"/>
    <w:rsid w:val="00B20D66"/>
    <w:rsid w:val="00B215D4"/>
    <w:rsid w:val="00B21F31"/>
    <w:rsid w:val="00B22C30"/>
    <w:rsid w:val="00B22F94"/>
    <w:rsid w:val="00B23791"/>
    <w:rsid w:val="00B255F9"/>
    <w:rsid w:val="00B2582B"/>
    <w:rsid w:val="00B25D50"/>
    <w:rsid w:val="00B25D8E"/>
    <w:rsid w:val="00B25DBD"/>
    <w:rsid w:val="00B267D2"/>
    <w:rsid w:val="00B26D32"/>
    <w:rsid w:val="00B26FEC"/>
    <w:rsid w:val="00B26FEE"/>
    <w:rsid w:val="00B27B1C"/>
    <w:rsid w:val="00B30F12"/>
    <w:rsid w:val="00B32B17"/>
    <w:rsid w:val="00B32EC1"/>
    <w:rsid w:val="00B33328"/>
    <w:rsid w:val="00B335DB"/>
    <w:rsid w:val="00B373BD"/>
    <w:rsid w:val="00B37718"/>
    <w:rsid w:val="00B40081"/>
    <w:rsid w:val="00B405EC"/>
    <w:rsid w:val="00B40A22"/>
    <w:rsid w:val="00B42221"/>
    <w:rsid w:val="00B46450"/>
    <w:rsid w:val="00B468B5"/>
    <w:rsid w:val="00B471DC"/>
    <w:rsid w:val="00B477CB"/>
    <w:rsid w:val="00B50F92"/>
    <w:rsid w:val="00B519CB"/>
    <w:rsid w:val="00B52CD6"/>
    <w:rsid w:val="00B53100"/>
    <w:rsid w:val="00B53175"/>
    <w:rsid w:val="00B54246"/>
    <w:rsid w:val="00B5427E"/>
    <w:rsid w:val="00B5481A"/>
    <w:rsid w:val="00B548B9"/>
    <w:rsid w:val="00B54CC7"/>
    <w:rsid w:val="00B56194"/>
    <w:rsid w:val="00B575C3"/>
    <w:rsid w:val="00B6035A"/>
    <w:rsid w:val="00B61756"/>
    <w:rsid w:val="00B62769"/>
    <w:rsid w:val="00B62E0D"/>
    <w:rsid w:val="00B6357A"/>
    <w:rsid w:val="00B64CFF"/>
    <w:rsid w:val="00B6512F"/>
    <w:rsid w:val="00B67BC7"/>
    <w:rsid w:val="00B70025"/>
    <w:rsid w:val="00B70533"/>
    <w:rsid w:val="00B71262"/>
    <w:rsid w:val="00B719A3"/>
    <w:rsid w:val="00B72137"/>
    <w:rsid w:val="00B72D3E"/>
    <w:rsid w:val="00B74397"/>
    <w:rsid w:val="00B77343"/>
    <w:rsid w:val="00B77BB7"/>
    <w:rsid w:val="00B807E1"/>
    <w:rsid w:val="00B80B21"/>
    <w:rsid w:val="00B810AA"/>
    <w:rsid w:val="00B810CC"/>
    <w:rsid w:val="00B82E4C"/>
    <w:rsid w:val="00B835C6"/>
    <w:rsid w:val="00B86D2B"/>
    <w:rsid w:val="00B87601"/>
    <w:rsid w:val="00B87734"/>
    <w:rsid w:val="00B87C47"/>
    <w:rsid w:val="00B87C65"/>
    <w:rsid w:val="00B87D6A"/>
    <w:rsid w:val="00B9082B"/>
    <w:rsid w:val="00B91A31"/>
    <w:rsid w:val="00B93D93"/>
    <w:rsid w:val="00B9480C"/>
    <w:rsid w:val="00B94931"/>
    <w:rsid w:val="00B9578F"/>
    <w:rsid w:val="00B95F44"/>
    <w:rsid w:val="00B979B4"/>
    <w:rsid w:val="00BA0068"/>
    <w:rsid w:val="00BA0AF7"/>
    <w:rsid w:val="00BA11C5"/>
    <w:rsid w:val="00BA139B"/>
    <w:rsid w:val="00BA3173"/>
    <w:rsid w:val="00BA512A"/>
    <w:rsid w:val="00BA5243"/>
    <w:rsid w:val="00BA59BA"/>
    <w:rsid w:val="00BA674D"/>
    <w:rsid w:val="00BB1B20"/>
    <w:rsid w:val="00BB301B"/>
    <w:rsid w:val="00BB35DF"/>
    <w:rsid w:val="00BB4918"/>
    <w:rsid w:val="00BB4E8E"/>
    <w:rsid w:val="00BB53F0"/>
    <w:rsid w:val="00BB7A52"/>
    <w:rsid w:val="00BB7E1C"/>
    <w:rsid w:val="00BC1AD8"/>
    <w:rsid w:val="00BC26E5"/>
    <w:rsid w:val="00BC2D08"/>
    <w:rsid w:val="00BC2EAE"/>
    <w:rsid w:val="00BC32DE"/>
    <w:rsid w:val="00BC36C8"/>
    <w:rsid w:val="00BC6DC4"/>
    <w:rsid w:val="00BC7024"/>
    <w:rsid w:val="00BC76CB"/>
    <w:rsid w:val="00BD0C16"/>
    <w:rsid w:val="00BD4E08"/>
    <w:rsid w:val="00BD60E1"/>
    <w:rsid w:val="00BD61C6"/>
    <w:rsid w:val="00BD68BD"/>
    <w:rsid w:val="00BD7F4C"/>
    <w:rsid w:val="00BE026D"/>
    <w:rsid w:val="00BE1D29"/>
    <w:rsid w:val="00BE276B"/>
    <w:rsid w:val="00BE2B8D"/>
    <w:rsid w:val="00BE3ED0"/>
    <w:rsid w:val="00BE4AF0"/>
    <w:rsid w:val="00BE67B6"/>
    <w:rsid w:val="00BE6EEE"/>
    <w:rsid w:val="00BF16BD"/>
    <w:rsid w:val="00BF1C5C"/>
    <w:rsid w:val="00BF1D1E"/>
    <w:rsid w:val="00BF1DAD"/>
    <w:rsid w:val="00BF21E2"/>
    <w:rsid w:val="00BF28D2"/>
    <w:rsid w:val="00BF2EFE"/>
    <w:rsid w:val="00BF333C"/>
    <w:rsid w:val="00BF3E5A"/>
    <w:rsid w:val="00BF6B5C"/>
    <w:rsid w:val="00BF6E5E"/>
    <w:rsid w:val="00BF7492"/>
    <w:rsid w:val="00BF7B87"/>
    <w:rsid w:val="00C0128C"/>
    <w:rsid w:val="00C01812"/>
    <w:rsid w:val="00C037B7"/>
    <w:rsid w:val="00C03BBF"/>
    <w:rsid w:val="00C040BF"/>
    <w:rsid w:val="00C043EA"/>
    <w:rsid w:val="00C07115"/>
    <w:rsid w:val="00C074FF"/>
    <w:rsid w:val="00C07613"/>
    <w:rsid w:val="00C07883"/>
    <w:rsid w:val="00C07F78"/>
    <w:rsid w:val="00C11FCA"/>
    <w:rsid w:val="00C139CD"/>
    <w:rsid w:val="00C1418A"/>
    <w:rsid w:val="00C14C81"/>
    <w:rsid w:val="00C153B5"/>
    <w:rsid w:val="00C207AD"/>
    <w:rsid w:val="00C208E4"/>
    <w:rsid w:val="00C20C44"/>
    <w:rsid w:val="00C21DAA"/>
    <w:rsid w:val="00C21FD9"/>
    <w:rsid w:val="00C223A9"/>
    <w:rsid w:val="00C22898"/>
    <w:rsid w:val="00C23158"/>
    <w:rsid w:val="00C23274"/>
    <w:rsid w:val="00C24381"/>
    <w:rsid w:val="00C251F5"/>
    <w:rsid w:val="00C25D3A"/>
    <w:rsid w:val="00C30097"/>
    <w:rsid w:val="00C33661"/>
    <w:rsid w:val="00C3411C"/>
    <w:rsid w:val="00C351DA"/>
    <w:rsid w:val="00C35576"/>
    <w:rsid w:val="00C35E76"/>
    <w:rsid w:val="00C364DF"/>
    <w:rsid w:val="00C36C00"/>
    <w:rsid w:val="00C40087"/>
    <w:rsid w:val="00C40128"/>
    <w:rsid w:val="00C402F2"/>
    <w:rsid w:val="00C40A7E"/>
    <w:rsid w:val="00C40DF4"/>
    <w:rsid w:val="00C426E1"/>
    <w:rsid w:val="00C426F3"/>
    <w:rsid w:val="00C42F82"/>
    <w:rsid w:val="00C43340"/>
    <w:rsid w:val="00C45F48"/>
    <w:rsid w:val="00C4649E"/>
    <w:rsid w:val="00C47CA5"/>
    <w:rsid w:val="00C50B51"/>
    <w:rsid w:val="00C51025"/>
    <w:rsid w:val="00C511B0"/>
    <w:rsid w:val="00C52B13"/>
    <w:rsid w:val="00C536C9"/>
    <w:rsid w:val="00C54734"/>
    <w:rsid w:val="00C5497C"/>
    <w:rsid w:val="00C55422"/>
    <w:rsid w:val="00C5630E"/>
    <w:rsid w:val="00C57966"/>
    <w:rsid w:val="00C57C1A"/>
    <w:rsid w:val="00C60546"/>
    <w:rsid w:val="00C61295"/>
    <w:rsid w:val="00C615C4"/>
    <w:rsid w:val="00C618A6"/>
    <w:rsid w:val="00C639FB"/>
    <w:rsid w:val="00C6560A"/>
    <w:rsid w:val="00C65B14"/>
    <w:rsid w:val="00C65C4A"/>
    <w:rsid w:val="00C6649A"/>
    <w:rsid w:val="00C66BC3"/>
    <w:rsid w:val="00C67C65"/>
    <w:rsid w:val="00C67C9E"/>
    <w:rsid w:val="00C70326"/>
    <w:rsid w:val="00C7057F"/>
    <w:rsid w:val="00C71280"/>
    <w:rsid w:val="00C75A2E"/>
    <w:rsid w:val="00C75A4A"/>
    <w:rsid w:val="00C764A1"/>
    <w:rsid w:val="00C77013"/>
    <w:rsid w:val="00C81345"/>
    <w:rsid w:val="00C82092"/>
    <w:rsid w:val="00C84274"/>
    <w:rsid w:val="00C8585E"/>
    <w:rsid w:val="00C85E16"/>
    <w:rsid w:val="00C85E27"/>
    <w:rsid w:val="00C86430"/>
    <w:rsid w:val="00C86CCC"/>
    <w:rsid w:val="00C87ACC"/>
    <w:rsid w:val="00C91AF8"/>
    <w:rsid w:val="00C935C5"/>
    <w:rsid w:val="00C9396E"/>
    <w:rsid w:val="00C948DB"/>
    <w:rsid w:val="00C94A7B"/>
    <w:rsid w:val="00C95082"/>
    <w:rsid w:val="00CA3ED5"/>
    <w:rsid w:val="00CA3F7E"/>
    <w:rsid w:val="00CA4873"/>
    <w:rsid w:val="00CA54FF"/>
    <w:rsid w:val="00CA6056"/>
    <w:rsid w:val="00CA6526"/>
    <w:rsid w:val="00CA76B1"/>
    <w:rsid w:val="00CB1829"/>
    <w:rsid w:val="00CB1C32"/>
    <w:rsid w:val="00CB225C"/>
    <w:rsid w:val="00CB2414"/>
    <w:rsid w:val="00CB24D1"/>
    <w:rsid w:val="00CB2FEF"/>
    <w:rsid w:val="00CB3E60"/>
    <w:rsid w:val="00CB48AC"/>
    <w:rsid w:val="00CB4B0D"/>
    <w:rsid w:val="00CB50E3"/>
    <w:rsid w:val="00CB58A6"/>
    <w:rsid w:val="00CB5DE6"/>
    <w:rsid w:val="00CB6220"/>
    <w:rsid w:val="00CB6C38"/>
    <w:rsid w:val="00CB76AD"/>
    <w:rsid w:val="00CB77D7"/>
    <w:rsid w:val="00CC0A4E"/>
    <w:rsid w:val="00CC0EBA"/>
    <w:rsid w:val="00CC17A2"/>
    <w:rsid w:val="00CC4CC8"/>
    <w:rsid w:val="00CC5295"/>
    <w:rsid w:val="00CC5BFF"/>
    <w:rsid w:val="00CC5C8C"/>
    <w:rsid w:val="00CC633F"/>
    <w:rsid w:val="00CC7A43"/>
    <w:rsid w:val="00CD01BC"/>
    <w:rsid w:val="00CD1A3E"/>
    <w:rsid w:val="00CD1C06"/>
    <w:rsid w:val="00CD2B99"/>
    <w:rsid w:val="00CD2C46"/>
    <w:rsid w:val="00CD3B8E"/>
    <w:rsid w:val="00CD5143"/>
    <w:rsid w:val="00CD5B9D"/>
    <w:rsid w:val="00CD5DA1"/>
    <w:rsid w:val="00CD60D0"/>
    <w:rsid w:val="00CD7B27"/>
    <w:rsid w:val="00CE08AD"/>
    <w:rsid w:val="00CE0FEA"/>
    <w:rsid w:val="00CE1AE7"/>
    <w:rsid w:val="00CE1F07"/>
    <w:rsid w:val="00CE2B7F"/>
    <w:rsid w:val="00CE2F8A"/>
    <w:rsid w:val="00CE3AC2"/>
    <w:rsid w:val="00CE3B5C"/>
    <w:rsid w:val="00CE3B76"/>
    <w:rsid w:val="00CE4186"/>
    <w:rsid w:val="00CE422D"/>
    <w:rsid w:val="00CE535A"/>
    <w:rsid w:val="00CE639C"/>
    <w:rsid w:val="00CE7446"/>
    <w:rsid w:val="00CF046D"/>
    <w:rsid w:val="00CF052C"/>
    <w:rsid w:val="00CF219F"/>
    <w:rsid w:val="00CF3713"/>
    <w:rsid w:val="00CF3C55"/>
    <w:rsid w:val="00CF3EB3"/>
    <w:rsid w:val="00CF41EB"/>
    <w:rsid w:val="00CF52A0"/>
    <w:rsid w:val="00CF62A3"/>
    <w:rsid w:val="00CF69F1"/>
    <w:rsid w:val="00CF7520"/>
    <w:rsid w:val="00D00700"/>
    <w:rsid w:val="00D00C24"/>
    <w:rsid w:val="00D00FDA"/>
    <w:rsid w:val="00D0212C"/>
    <w:rsid w:val="00D046F3"/>
    <w:rsid w:val="00D04AA3"/>
    <w:rsid w:val="00D05198"/>
    <w:rsid w:val="00D07BD3"/>
    <w:rsid w:val="00D07BFF"/>
    <w:rsid w:val="00D10134"/>
    <w:rsid w:val="00D1342E"/>
    <w:rsid w:val="00D13ABB"/>
    <w:rsid w:val="00D13FCF"/>
    <w:rsid w:val="00D14FD6"/>
    <w:rsid w:val="00D16666"/>
    <w:rsid w:val="00D21138"/>
    <w:rsid w:val="00D22EF6"/>
    <w:rsid w:val="00D23294"/>
    <w:rsid w:val="00D23AF2"/>
    <w:rsid w:val="00D241EC"/>
    <w:rsid w:val="00D25623"/>
    <w:rsid w:val="00D2595F"/>
    <w:rsid w:val="00D26451"/>
    <w:rsid w:val="00D2696C"/>
    <w:rsid w:val="00D272D4"/>
    <w:rsid w:val="00D3071F"/>
    <w:rsid w:val="00D32710"/>
    <w:rsid w:val="00D32CB2"/>
    <w:rsid w:val="00D3340E"/>
    <w:rsid w:val="00D33BD5"/>
    <w:rsid w:val="00D344FD"/>
    <w:rsid w:val="00D35845"/>
    <w:rsid w:val="00D359C6"/>
    <w:rsid w:val="00D35E64"/>
    <w:rsid w:val="00D3655C"/>
    <w:rsid w:val="00D42293"/>
    <w:rsid w:val="00D43E78"/>
    <w:rsid w:val="00D43F22"/>
    <w:rsid w:val="00D452B5"/>
    <w:rsid w:val="00D45534"/>
    <w:rsid w:val="00D460A8"/>
    <w:rsid w:val="00D46133"/>
    <w:rsid w:val="00D46AD9"/>
    <w:rsid w:val="00D47136"/>
    <w:rsid w:val="00D47608"/>
    <w:rsid w:val="00D5118A"/>
    <w:rsid w:val="00D52040"/>
    <w:rsid w:val="00D524BD"/>
    <w:rsid w:val="00D52533"/>
    <w:rsid w:val="00D603E1"/>
    <w:rsid w:val="00D6138F"/>
    <w:rsid w:val="00D63CCD"/>
    <w:rsid w:val="00D63EC7"/>
    <w:rsid w:val="00D65743"/>
    <w:rsid w:val="00D65C98"/>
    <w:rsid w:val="00D70189"/>
    <w:rsid w:val="00D704A5"/>
    <w:rsid w:val="00D71375"/>
    <w:rsid w:val="00D713C4"/>
    <w:rsid w:val="00D71FFF"/>
    <w:rsid w:val="00D72333"/>
    <w:rsid w:val="00D730AB"/>
    <w:rsid w:val="00D74760"/>
    <w:rsid w:val="00D74D69"/>
    <w:rsid w:val="00D776A7"/>
    <w:rsid w:val="00D82389"/>
    <w:rsid w:val="00D84A34"/>
    <w:rsid w:val="00D84C56"/>
    <w:rsid w:val="00D85807"/>
    <w:rsid w:val="00D867F4"/>
    <w:rsid w:val="00D8719C"/>
    <w:rsid w:val="00D871C5"/>
    <w:rsid w:val="00D87A71"/>
    <w:rsid w:val="00D90446"/>
    <w:rsid w:val="00D91048"/>
    <w:rsid w:val="00D91A4B"/>
    <w:rsid w:val="00D92392"/>
    <w:rsid w:val="00D94D3E"/>
    <w:rsid w:val="00D96E93"/>
    <w:rsid w:val="00D97204"/>
    <w:rsid w:val="00D97612"/>
    <w:rsid w:val="00D97B05"/>
    <w:rsid w:val="00DA0090"/>
    <w:rsid w:val="00DA0657"/>
    <w:rsid w:val="00DA15D7"/>
    <w:rsid w:val="00DA2BBD"/>
    <w:rsid w:val="00DA3CF9"/>
    <w:rsid w:val="00DA6127"/>
    <w:rsid w:val="00DA6232"/>
    <w:rsid w:val="00DA7807"/>
    <w:rsid w:val="00DA7983"/>
    <w:rsid w:val="00DA799C"/>
    <w:rsid w:val="00DA7F3E"/>
    <w:rsid w:val="00DB166B"/>
    <w:rsid w:val="00DB1BEF"/>
    <w:rsid w:val="00DB24D7"/>
    <w:rsid w:val="00DB2CE2"/>
    <w:rsid w:val="00DB4677"/>
    <w:rsid w:val="00DB4957"/>
    <w:rsid w:val="00DB6779"/>
    <w:rsid w:val="00DB68DB"/>
    <w:rsid w:val="00DB69CD"/>
    <w:rsid w:val="00DB773B"/>
    <w:rsid w:val="00DC08D0"/>
    <w:rsid w:val="00DC16D4"/>
    <w:rsid w:val="00DC2CE7"/>
    <w:rsid w:val="00DC4F01"/>
    <w:rsid w:val="00DC63E0"/>
    <w:rsid w:val="00DC6D87"/>
    <w:rsid w:val="00DC78B9"/>
    <w:rsid w:val="00DD07CB"/>
    <w:rsid w:val="00DD33B7"/>
    <w:rsid w:val="00DD58BC"/>
    <w:rsid w:val="00DD65AB"/>
    <w:rsid w:val="00DD6B80"/>
    <w:rsid w:val="00DD73D3"/>
    <w:rsid w:val="00DD7F3A"/>
    <w:rsid w:val="00DE046A"/>
    <w:rsid w:val="00DE0A8A"/>
    <w:rsid w:val="00DE142F"/>
    <w:rsid w:val="00DE1B91"/>
    <w:rsid w:val="00DE245F"/>
    <w:rsid w:val="00DE24CF"/>
    <w:rsid w:val="00DE28D2"/>
    <w:rsid w:val="00DE2BAD"/>
    <w:rsid w:val="00DE4AF9"/>
    <w:rsid w:val="00DE4D29"/>
    <w:rsid w:val="00DE5171"/>
    <w:rsid w:val="00DE5B41"/>
    <w:rsid w:val="00DE61C6"/>
    <w:rsid w:val="00DE64AC"/>
    <w:rsid w:val="00DE7F79"/>
    <w:rsid w:val="00DF00BF"/>
    <w:rsid w:val="00DF016D"/>
    <w:rsid w:val="00DF116E"/>
    <w:rsid w:val="00DF1375"/>
    <w:rsid w:val="00DF149E"/>
    <w:rsid w:val="00DF234B"/>
    <w:rsid w:val="00DF2739"/>
    <w:rsid w:val="00DF2BC0"/>
    <w:rsid w:val="00DF41A7"/>
    <w:rsid w:val="00DF5111"/>
    <w:rsid w:val="00DF67E2"/>
    <w:rsid w:val="00DF6D0C"/>
    <w:rsid w:val="00DF723A"/>
    <w:rsid w:val="00DF7DFD"/>
    <w:rsid w:val="00E027FE"/>
    <w:rsid w:val="00E03C02"/>
    <w:rsid w:val="00E04017"/>
    <w:rsid w:val="00E047DD"/>
    <w:rsid w:val="00E04C6E"/>
    <w:rsid w:val="00E0538B"/>
    <w:rsid w:val="00E06713"/>
    <w:rsid w:val="00E06F0B"/>
    <w:rsid w:val="00E07539"/>
    <w:rsid w:val="00E07C18"/>
    <w:rsid w:val="00E107FE"/>
    <w:rsid w:val="00E1115F"/>
    <w:rsid w:val="00E111B0"/>
    <w:rsid w:val="00E118E4"/>
    <w:rsid w:val="00E11F54"/>
    <w:rsid w:val="00E1299D"/>
    <w:rsid w:val="00E17F7D"/>
    <w:rsid w:val="00E20E12"/>
    <w:rsid w:val="00E228E6"/>
    <w:rsid w:val="00E22BB2"/>
    <w:rsid w:val="00E232A7"/>
    <w:rsid w:val="00E24234"/>
    <w:rsid w:val="00E25B2E"/>
    <w:rsid w:val="00E2698F"/>
    <w:rsid w:val="00E2721A"/>
    <w:rsid w:val="00E3106F"/>
    <w:rsid w:val="00E32C67"/>
    <w:rsid w:val="00E33335"/>
    <w:rsid w:val="00E3378F"/>
    <w:rsid w:val="00E33CC2"/>
    <w:rsid w:val="00E3484B"/>
    <w:rsid w:val="00E357DF"/>
    <w:rsid w:val="00E36CCE"/>
    <w:rsid w:val="00E37091"/>
    <w:rsid w:val="00E37DF0"/>
    <w:rsid w:val="00E4042D"/>
    <w:rsid w:val="00E40668"/>
    <w:rsid w:val="00E408D5"/>
    <w:rsid w:val="00E413DC"/>
    <w:rsid w:val="00E43A7F"/>
    <w:rsid w:val="00E43ADA"/>
    <w:rsid w:val="00E44072"/>
    <w:rsid w:val="00E44580"/>
    <w:rsid w:val="00E4475F"/>
    <w:rsid w:val="00E45CF9"/>
    <w:rsid w:val="00E50480"/>
    <w:rsid w:val="00E50B97"/>
    <w:rsid w:val="00E5134C"/>
    <w:rsid w:val="00E515AF"/>
    <w:rsid w:val="00E5169D"/>
    <w:rsid w:val="00E5190C"/>
    <w:rsid w:val="00E52A80"/>
    <w:rsid w:val="00E52D8E"/>
    <w:rsid w:val="00E52F04"/>
    <w:rsid w:val="00E53F6D"/>
    <w:rsid w:val="00E56337"/>
    <w:rsid w:val="00E579C8"/>
    <w:rsid w:val="00E60304"/>
    <w:rsid w:val="00E619D0"/>
    <w:rsid w:val="00E621D6"/>
    <w:rsid w:val="00E65AD4"/>
    <w:rsid w:val="00E662F3"/>
    <w:rsid w:val="00E6657E"/>
    <w:rsid w:val="00E66DBE"/>
    <w:rsid w:val="00E67649"/>
    <w:rsid w:val="00E67E7E"/>
    <w:rsid w:val="00E70AB7"/>
    <w:rsid w:val="00E720A1"/>
    <w:rsid w:val="00E7266E"/>
    <w:rsid w:val="00E72D99"/>
    <w:rsid w:val="00E72E6C"/>
    <w:rsid w:val="00E72FAE"/>
    <w:rsid w:val="00E73D8E"/>
    <w:rsid w:val="00E74346"/>
    <w:rsid w:val="00E7439D"/>
    <w:rsid w:val="00E7498E"/>
    <w:rsid w:val="00E74C66"/>
    <w:rsid w:val="00E769BB"/>
    <w:rsid w:val="00E7706F"/>
    <w:rsid w:val="00E80804"/>
    <w:rsid w:val="00E816ED"/>
    <w:rsid w:val="00E830C9"/>
    <w:rsid w:val="00E8362B"/>
    <w:rsid w:val="00E83B82"/>
    <w:rsid w:val="00E87586"/>
    <w:rsid w:val="00E9126E"/>
    <w:rsid w:val="00E913BA"/>
    <w:rsid w:val="00E92A2A"/>
    <w:rsid w:val="00E92DE1"/>
    <w:rsid w:val="00E93739"/>
    <w:rsid w:val="00E94870"/>
    <w:rsid w:val="00E953D2"/>
    <w:rsid w:val="00E95866"/>
    <w:rsid w:val="00E95C37"/>
    <w:rsid w:val="00E97064"/>
    <w:rsid w:val="00E9710E"/>
    <w:rsid w:val="00E9797C"/>
    <w:rsid w:val="00EA052C"/>
    <w:rsid w:val="00EA105C"/>
    <w:rsid w:val="00EA3687"/>
    <w:rsid w:val="00EA3B42"/>
    <w:rsid w:val="00EA595B"/>
    <w:rsid w:val="00EB2D67"/>
    <w:rsid w:val="00EB3D11"/>
    <w:rsid w:val="00EB4011"/>
    <w:rsid w:val="00EB4706"/>
    <w:rsid w:val="00EB4B63"/>
    <w:rsid w:val="00EB4DF5"/>
    <w:rsid w:val="00EB510D"/>
    <w:rsid w:val="00EB5C68"/>
    <w:rsid w:val="00EB5DD2"/>
    <w:rsid w:val="00EB65EB"/>
    <w:rsid w:val="00EB73B3"/>
    <w:rsid w:val="00EB7751"/>
    <w:rsid w:val="00EB7AA6"/>
    <w:rsid w:val="00EB7FB3"/>
    <w:rsid w:val="00EC1298"/>
    <w:rsid w:val="00EC171D"/>
    <w:rsid w:val="00EC2DC5"/>
    <w:rsid w:val="00EC3E29"/>
    <w:rsid w:val="00EC454C"/>
    <w:rsid w:val="00EC6731"/>
    <w:rsid w:val="00ED06F3"/>
    <w:rsid w:val="00ED0CA4"/>
    <w:rsid w:val="00ED138A"/>
    <w:rsid w:val="00ED3391"/>
    <w:rsid w:val="00ED498A"/>
    <w:rsid w:val="00ED5985"/>
    <w:rsid w:val="00ED6F08"/>
    <w:rsid w:val="00ED7365"/>
    <w:rsid w:val="00EE06F9"/>
    <w:rsid w:val="00EE0DE4"/>
    <w:rsid w:val="00EE124D"/>
    <w:rsid w:val="00EE1675"/>
    <w:rsid w:val="00EE2C8F"/>
    <w:rsid w:val="00EE33E3"/>
    <w:rsid w:val="00EE3515"/>
    <w:rsid w:val="00EE442D"/>
    <w:rsid w:val="00EE4578"/>
    <w:rsid w:val="00EE458C"/>
    <w:rsid w:val="00EE4640"/>
    <w:rsid w:val="00EE49AF"/>
    <w:rsid w:val="00EE502F"/>
    <w:rsid w:val="00EE5351"/>
    <w:rsid w:val="00EE54E8"/>
    <w:rsid w:val="00EE5A55"/>
    <w:rsid w:val="00EE5F9B"/>
    <w:rsid w:val="00EE6772"/>
    <w:rsid w:val="00EE700E"/>
    <w:rsid w:val="00EE71AE"/>
    <w:rsid w:val="00EE7713"/>
    <w:rsid w:val="00EE773B"/>
    <w:rsid w:val="00EE77F0"/>
    <w:rsid w:val="00EE7910"/>
    <w:rsid w:val="00EF0BB5"/>
    <w:rsid w:val="00EF1941"/>
    <w:rsid w:val="00EF1ED7"/>
    <w:rsid w:val="00EF2226"/>
    <w:rsid w:val="00EF2946"/>
    <w:rsid w:val="00EF4F68"/>
    <w:rsid w:val="00EF7C14"/>
    <w:rsid w:val="00F0453A"/>
    <w:rsid w:val="00F04D7D"/>
    <w:rsid w:val="00F05886"/>
    <w:rsid w:val="00F05D4D"/>
    <w:rsid w:val="00F06A6D"/>
    <w:rsid w:val="00F06DDA"/>
    <w:rsid w:val="00F07317"/>
    <w:rsid w:val="00F07E61"/>
    <w:rsid w:val="00F1211B"/>
    <w:rsid w:val="00F133DB"/>
    <w:rsid w:val="00F13AFB"/>
    <w:rsid w:val="00F1496F"/>
    <w:rsid w:val="00F1693B"/>
    <w:rsid w:val="00F2010D"/>
    <w:rsid w:val="00F21427"/>
    <w:rsid w:val="00F21846"/>
    <w:rsid w:val="00F21C54"/>
    <w:rsid w:val="00F21E52"/>
    <w:rsid w:val="00F21F27"/>
    <w:rsid w:val="00F23077"/>
    <w:rsid w:val="00F2325E"/>
    <w:rsid w:val="00F2369D"/>
    <w:rsid w:val="00F2461C"/>
    <w:rsid w:val="00F266D0"/>
    <w:rsid w:val="00F269A1"/>
    <w:rsid w:val="00F26A9D"/>
    <w:rsid w:val="00F31540"/>
    <w:rsid w:val="00F328D7"/>
    <w:rsid w:val="00F32FBE"/>
    <w:rsid w:val="00F336F0"/>
    <w:rsid w:val="00F341D3"/>
    <w:rsid w:val="00F35555"/>
    <w:rsid w:val="00F36110"/>
    <w:rsid w:val="00F3654F"/>
    <w:rsid w:val="00F400B3"/>
    <w:rsid w:val="00F40273"/>
    <w:rsid w:val="00F4086E"/>
    <w:rsid w:val="00F40B90"/>
    <w:rsid w:val="00F40C6B"/>
    <w:rsid w:val="00F41CA6"/>
    <w:rsid w:val="00F447F2"/>
    <w:rsid w:val="00F45165"/>
    <w:rsid w:val="00F4601B"/>
    <w:rsid w:val="00F47430"/>
    <w:rsid w:val="00F519CD"/>
    <w:rsid w:val="00F51B11"/>
    <w:rsid w:val="00F55555"/>
    <w:rsid w:val="00F56A2D"/>
    <w:rsid w:val="00F56B69"/>
    <w:rsid w:val="00F5716F"/>
    <w:rsid w:val="00F5722F"/>
    <w:rsid w:val="00F611E9"/>
    <w:rsid w:val="00F61FEE"/>
    <w:rsid w:val="00F62053"/>
    <w:rsid w:val="00F63A1D"/>
    <w:rsid w:val="00F666DF"/>
    <w:rsid w:val="00F668B9"/>
    <w:rsid w:val="00F67049"/>
    <w:rsid w:val="00F6710F"/>
    <w:rsid w:val="00F67131"/>
    <w:rsid w:val="00F71647"/>
    <w:rsid w:val="00F71A7B"/>
    <w:rsid w:val="00F71D31"/>
    <w:rsid w:val="00F74D12"/>
    <w:rsid w:val="00F75511"/>
    <w:rsid w:val="00F755D5"/>
    <w:rsid w:val="00F7637D"/>
    <w:rsid w:val="00F76680"/>
    <w:rsid w:val="00F76ABD"/>
    <w:rsid w:val="00F77090"/>
    <w:rsid w:val="00F775BA"/>
    <w:rsid w:val="00F776B3"/>
    <w:rsid w:val="00F77992"/>
    <w:rsid w:val="00F80DA5"/>
    <w:rsid w:val="00F81215"/>
    <w:rsid w:val="00F81797"/>
    <w:rsid w:val="00F818BA"/>
    <w:rsid w:val="00F81B72"/>
    <w:rsid w:val="00F81D19"/>
    <w:rsid w:val="00F82173"/>
    <w:rsid w:val="00F8272A"/>
    <w:rsid w:val="00F83D07"/>
    <w:rsid w:val="00F84525"/>
    <w:rsid w:val="00F85365"/>
    <w:rsid w:val="00F8578C"/>
    <w:rsid w:val="00F86060"/>
    <w:rsid w:val="00F866C6"/>
    <w:rsid w:val="00F86751"/>
    <w:rsid w:val="00F8791E"/>
    <w:rsid w:val="00F9034D"/>
    <w:rsid w:val="00F914BF"/>
    <w:rsid w:val="00F91695"/>
    <w:rsid w:val="00F921A0"/>
    <w:rsid w:val="00F92878"/>
    <w:rsid w:val="00F930AC"/>
    <w:rsid w:val="00F93B45"/>
    <w:rsid w:val="00F95795"/>
    <w:rsid w:val="00F95C3A"/>
    <w:rsid w:val="00F96BEF"/>
    <w:rsid w:val="00FA0DE1"/>
    <w:rsid w:val="00FA1284"/>
    <w:rsid w:val="00FA2444"/>
    <w:rsid w:val="00FA2F7B"/>
    <w:rsid w:val="00FA33BC"/>
    <w:rsid w:val="00FA6C50"/>
    <w:rsid w:val="00FA724B"/>
    <w:rsid w:val="00FB0D96"/>
    <w:rsid w:val="00FB10EE"/>
    <w:rsid w:val="00FB23B9"/>
    <w:rsid w:val="00FB5706"/>
    <w:rsid w:val="00FB5AFB"/>
    <w:rsid w:val="00FB5FB1"/>
    <w:rsid w:val="00FB70CB"/>
    <w:rsid w:val="00FB7F84"/>
    <w:rsid w:val="00FC03D1"/>
    <w:rsid w:val="00FC0F5E"/>
    <w:rsid w:val="00FC1DF1"/>
    <w:rsid w:val="00FC35BA"/>
    <w:rsid w:val="00FC39D7"/>
    <w:rsid w:val="00FC3A62"/>
    <w:rsid w:val="00FC3BDD"/>
    <w:rsid w:val="00FC56FE"/>
    <w:rsid w:val="00FD004C"/>
    <w:rsid w:val="00FD01A0"/>
    <w:rsid w:val="00FD091C"/>
    <w:rsid w:val="00FD0E1D"/>
    <w:rsid w:val="00FD2196"/>
    <w:rsid w:val="00FD2D0C"/>
    <w:rsid w:val="00FD3999"/>
    <w:rsid w:val="00FD3D4D"/>
    <w:rsid w:val="00FD46D1"/>
    <w:rsid w:val="00FD74BD"/>
    <w:rsid w:val="00FD7D68"/>
    <w:rsid w:val="00FE0C32"/>
    <w:rsid w:val="00FE1FE6"/>
    <w:rsid w:val="00FE2AD9"/>
    <w:rsid w:val="00FE2DAD"/>
    <w:rsid w:val="00FE31F5"/>
    <w:rsid w:val="00FE329B"/>
    <w:rsid w:val="00FE53F9"/>
    <w:rsid w:val="00FE5797"/>
    <w:rsid w:val="00FE5D7B"/>
    <w:rsid w:val="00FE633D"/>
    <w:rsid w:val="00FE651D"/>
    <w:rsid w:val="00FE695D"/>
    <w:rsid w:val="00FE6F96"/>
    <w:rsid w:val="00FE71E5"/>
    <w:rsid w:val="00FF2603"/>
    <w:rsid w:val="00FF2A8A"/>
    <w:rsid w:val="00FF369A"/>
    <w:rsid w:val="00FF5137"/>
    <w:rsid w:val="00FF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68DCE1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locked="1" w:semiHidden="0" w:uiPriority="0" w:unhideWhenUsed="0"/>
    <w:lsdException w:name="header" w:uiPriority="0"/>
    <w:lsdException w:name="footer" w:uiPriority="0"/>
    <w:lsdException w:name="caption" w:locked="1" w:uiPriority="0" w:qFormat="1"/>
    <w:lsdException w:name="annotation reference" w:locked="1" w:semiHidden="0" w:uiPriority="0" w:unhideWhenUsed="0"/>
    <w:lsdException w:name="page number" w:uiPriority="0"/>
    <w:lsdException w:name="endnote reference" w:uiPriority="0"/>
    <w:lsdException w:name="endnote text" w:uiPriority="0"/>
    <w:lsdException w:name="List Bullet 2" w:uiPriority="0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Salutation" w:uiPriority="0"/>
    <w:lsdException w:name="Hyperlink" w:uiPriority="0"/>
    <w:lsdException w:name="Followed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15ED"/>
    <w:rPr>
      <w:sz w:val="24"/>
      <w:szCs w:val="24"/>
      <w:lang w:val="en-GB" w:eastAsia="en-US"/>
    </w:rPr>
  </w:style>
  <w:style w:type="paragraph" w:styleId="Nagwek1">
    <w:name w:val="heading 1"/>
    <w:basedOn w:val="Normalny"/>
    <w:next w:val="Normalny"/>
    <w:link w:val="Nagwek1Znak"/>
    <w:qFormat/>
    <w:rsid w:val="00A215ED"/>
    <w:pPr>
      <w:keepNext/>
      <w:spacing w:before="240" w:after="60" w:line="360" w:lineRule="exact"/>
      <w:jc w:val="center"/>
      <w:outlineLvl w:val="0"/>
    </w:pPr>
    <w:rPr>
      <w:rFonts w:cs="Arial"/>
      <w:b/>
      <w:bCs/>
      <w:spacing w:val="20"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D2595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cs-CZ"/>
    </w:rPr>
  </w:style>
  <w:style w:type="paragraph" w:styleId="Nagwek3">
    <w:name w:val="heading 3"/>
    <w:basedOn w:val="Normalny"/>
    <w:next w:val="Normalny"/>
    <w:link w:val="Nagwek3Znak"/>
    <w:unhideWhenUsed/>
    <w:qFormat/>
    <w:rsid w:val="00D2595F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cs-CZ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A215ED"/>
    <w:pPr>
      <w:keepNext/>
      <w:outlineLvl w:val="3"/>
    </w:pPr>
    <w:rPr>
      <w:rFonts w:ascii="Arial" w:hAnsi="Arial" w:cs="Arial"/>
      <w:color w:val="B2B2B2"/>
      <w:spacing w:val="-20"/>
      <w:sz w:val="84"/>
    </w:rPr>
  </w:style>
  <w:style w:type="paragraph" w:styleId="Nagwek5">
    <w:name w:val="heading 5"/>
    <w:basedOn w:val="Normalny"/>
    <w:next w:val="Normalny"/>
    <w:link w:val="Nagwek5Znak"/>
    <w:unhideWhenUsed/>
    <w:qFormat/>
    <w:locked/>
    <w:rsid w:val="00BB7A52"/>
    <w:pPr>
      <w:keepNext/>
      <w:keepLines/>
      <w:spacing w:before="200"/>
      <w:outlineLvl w:val="4"/>
    </w:pPr>
    <w:rPr>
      <w:rFonts w:ascii="Cambria" w:hAnsi="Cambria"/>
      <w:color w:val="243F60"/>
      <w:lang w:val="cs-CZ"/>
    </w:rPr>
  </w:style>
  <w:style w:type="paragraph" w:styleId="Nagwek6">
    <w:name w:val="heading 6"/>
    <w:basedOn w:val="Normalny"/>
    <w:next w:val="Normalny"/>
    <w:link w:val="Nagwek6Znak"/>
    <w:unhideWhenUsed/>
    <w:qFormat/>
    <w:locked/>
    <w:rsid w:val="00CA605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nhideWhenUsed/>
    <w:qFormat/>
    <w:locked/>
    <w:rsid w:val="00CA605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11724"/>
    <w:rPr>
      <w:rFonts w:ascii="Cambria" w:eastAsia="Times New Roman" w:hAnsi="Cambria" w:cs="Times New Roman"/>
      <w:b/>
      <w:bCs/>
      <w:kern w:val="32"/>
      <w:sz w:val="32"/>
      <w:szCs w:val="32"/>
      <w:lang w:val="en-GB" w:eastAsia="en-US"/>
    </w:rPr>
  </w:style>
  <w:style w:type="character" w:customStyle="1" w:styleId="Nagwek2Znak">
    <w:name w:val="Nagłówek 2 Znak"/>
    <w:basedOn w:val="Domylnaczcionkaakapitu"/>
    <w:link w:val="Nagwek2"/>
    <w:rsid w:val="00311724"/>
    <w:rPr>
      <w:rFonts w:ascii="Cambria" w:hAnsi="Cambria"/>
      <w:b/>
      <w:bCs/>
      <w:color w:val="4F81BD"/>
      <w:sz w:val="26"/>
      <w:szCs w:val="26"/>
      <w:lang w:val="cs-CZ" w:eastAsia="en-US"/>
    </w:rPr>
  </w:style>
  <w:style w:type="character" w:customStyle="1" w:styleId="Nagwek3Znak">
    <w:name w:val="Nagłówek 3 Znak"/>
    <w:basedOn w:val="Domylnaczcionkaakapitu"/>
    <w:link w:val="Nagwek3"/>
    <w:rsid w:val="00311724"/>
    <w:rPr>
      <w:rFonts w:ascii="Cambria" w:hAnsi="Cambria"/>
      <w:b/>
      <w:bCs/>
      <w:color w:val="4F81BD"/>
      <w:sz w:val="24"/>
      <w:szCs w:val="24"/>
      <w:lang w:val="cs-CZ" w:eastAsia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11724"/>
    <w:rPr>
      <w:rFonts w:ascii="Calibri" w:eastAsia="Times New Roman" w:hAnsi="Calibri" w:cs="Times New Roman"/>
      <w:b/>
      <w:bCs/>
      <w:sz w:val="28"/>
      <w:szCs w:val="28"/>
      <w:lang w:val="en-GB" w:eastAsia="en-US"/>
    </w:rPr>
  </w:style>
  <w:style w:type="paragraph" w:styleId="Nagwek">
    <w:name w:val="header"/>
    <w:basedOn w:val="Normalny"/>
    <w:link w:val="NagwekZnak"/>
    <w:rsid w:val="00A215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11724"/>
    <w:rPr>
      <w:sz w:val="24"/>
      <w:szCs w:val="24"/>
      <w:lang w:val="en-GB" w:eastAsia="en-US"/>
    </w:rPr>
  </w:style>
  <w:style w:type="paragraph" w:styleId="Stopka">
    <w:name w:val="footer"/>
    <w:basedOn w:val="Normalny"/>
    <w:link w:val="StopkaZnak"/>
    <w:rsid w:val="00A215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11724"/>
    <w:rPr>
      <w:sz w:val="24"/>
      <w:szCs w:val="24"/>
      <w:lang w:val="en-GB" w:eastAsia="en-US"/>
    </w:rPr>
  </w:style>
  <w:style w:type="paragraph" w:customStyle="1" w:styleId="Contact">
    <w:name w:val="Contact"/>
    <w:basedOn w:val="Normalny"/>
    <w:uiPriority w:val="99"/>
    <w:rsid w:val="00A215ED"/>
    <w:pPr>
      <w:spacing w:line="280" w:lineRule="exact"/>
    </w:pPr>
    <w:rPr>
      <w:bCs/>
      <w:sz w:val="22"/>
    </w:rPr>
  </w:style>
  <w:style w:type="paragraph" w:styleId="NormalnyWeb">
    <w:name w:val="Normal (Web)"/>
    <w:basedOn w:val="Normalny"/>
    <w:uiPriority w:val="99"/>
    <w:unhideWhenUsed/>
    <w:rsid w:val="00237074"/>
    <w:pPr>
      <w:spacing w:before="100" w:beforeAutospacing="1" w:after="100" w:afterAutospacing="1"/>
    </w:pPr>
    <w:rPr>
      <w:lang w:val="pl-PL" w:eastAsia="pl-PL"/>
    </w:rPr>
  </w:style>
  <w:style w:type="character" w:styleId="Hipercze">
    <w:name w:val="Hyperlink"/>
    <w:basedOn w:val="Domylnaczcionkaakapitu"/>
    <w:rsid w:val="00A215ED"/>
    <w:rPr>
      <w:rFonts w:cs="Times New Roman"/>
      <w:color w:val="0000FF"/>
      <w:u w:val="single"/>
    </w:rPr>
  </w:style>
  <w:style w:type="paragraph" w:customStyle="1" w:styleId="Disclaimer">
    <w:name w:val="Disclaimer"/>
    <w:basedOn w:val="Normalny"/>
    <w:uiPriority w:val="99"/>
    <w:rsid w:val="00A215ED"/>
    <w:pPr>
      <w:spacing w:before="130" w:after="130" w:line="240" w:lineRule="exact"/>
    </w:pPr>
    <w:rPr>
      <w:i/>
      <w:sz w:val="20"/>
      <w:szCs w:val="20"/>
      <w:lang w:val="en-US"/>
    </w:rPr>
  </w:style>
  <w:style w:type="character" w:styleId="UyteHipercze">
    <w:name w:val="FollowedHyperlink"/>
    <w:basedOn w:val="Domylnaczcionkaakapitu"/>
    <w:rsid w:val="00A215ED"/>
    <w:rPr>
      <w:rFonts w:cs="Times New Roman"/>
      <w:color w:val="800080"/>
      <w:u w:val="single"/>
    </w:rPr>
  </w:style>
  <w:style w:type="paragraph" w:styleId="Tekstpodstawowy">
    <w:name w:val="Body Text"/>
    <w:basedOn w:val="Normalny"/>
    <w:link w:val="TekstpodstawowyZnak"/>
    <w:rsid w:val="00732184"/>
    <w:pPr>
      <w:spacing w:before="100" w:beforeAutospacing="1" w:after="100" w:afterAutospacing="1"/>
      <w:jc w:val="both"/>
      <w:outlineLvl w:val="0"/>
    </w:pPr>
    <w:rPr>
      <w:rFonts w:eastAsia="Batang"/>
      <w:lang w:val="pl-PL" w:eastAsia="ko-KR"/>
    </w:rPr>
  </w:style>
  <w:style w:type="character" w:customStyle="1" w:styleId="TekstpodstawowyZnak">
    <w:name w:val="Tekst podstawowy Znak"/>
    <w:basedOn w:val="Domylnaczcionkaakapitu"/>
    <w:link w:val="Tekstpodstawowy"/>
    <w:rsid w:val="00732184"/>
    <w:rPr>
      <w:rFonts w:eastAsia="Batang"/>
      <w:sz w:val="24"/>
      <w:szCs w:val="24"/>
      <w:lang w:eastAsia="ko-KR"/>
    </w:rPr>
  </w:style>
  <w:style w:type="paragraph" w:styleId="Tekstprzypisukocowego">
    <w:name w:val="endnote text"/>
    <w:basedOn w:val="Normalny"/>
    <w:link w:val="TekstprzypisukocowegoZnak"/>
    <w:rsid w:val="001B480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311724"/>
    <w:rPr>
      <w:sz w:val="20"/>
      <w:szCs w:val="20"/>
      <w:lang w:val="en-GB" w:eastAsia="en-US"/>
    </w:rPr>
  </w:style>
  <w:style w:type="character" w:styleId="Odwoanieprzypisukocowego">
    <w:name w:val="endnote reference"/>
    <w:basedOn w:val="Domylnaczcionkaakapitu"/>
    <w:rsid w:val="001B480F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semiHidden/>
    <w:rsid w:val="000E0E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1724"/>
    <w:rPr>
      <w:sz w:val="0"/>
      <w:szCs w:val="0"/>
      <w:lang w:val="en-GB" w:eastAsia="en-US"/>
    </w:rPr>
  </w:style>
  <w:style w:type="paragraph" w:styleId="Tekstpodstawowywcity">
    <w:name w:val="Body Text Indent"/>
    <w:basedOn w:val="Normalny"/>
    <w:link w:val="TekstpodstawowywcityZnak"/>
    <w:uiPriority w:val="99"/>
    <w:rsid w:val="00C426F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11724"/>
    <w:rPr>
      <w:sz w:val="24"/>
      <w:szCs w:val="24"/>
      <w:lang w:val="en-GB"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rsid w:val="00C426F3"/>
    <w:pPr>
      <w:spacing w:line="260" w:lineRule="atLeast"/>
      <w:ind w:firstLine="210"/>
    </w:pPr>
    <w:rPr>
      <w:sz w:val="22"/>
      <w:szCs w:val="20"/>
      <w:lang w:val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311724"/>
    <w:rPr>
      <w:sz w:val="24"/>
      <w:szCs w:val="24"/>
      <w:lang w:val="en-GB"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rsid w:val="00111FA7"/>
    <w:pPr>
      <w:spacing w:before="0" w:after="120"/>
      <w:ind w:firstLine="210"/>
    </w:pPr>
    <w:rPr>
      <w:lang w:val="en-GB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311724"/>
    <w:rPr>
      <w:rFonts w:eastAsia="Batang"/>
      <w:sz w:val="24"/>
      <w:szCs w:val="24"/>
      <w:lang w:eastAsia="ko-KR"/>
    </w:rPr>
  </w:style>
  <w:style w:type="paragraph" w:customStyle="1" w:styleId="ListParagraph1">
    <w:name w:val="List Paragraph1"/>
    <w:basedOn w:val="Normalny"/>
    <w:uiPriority w:val="99"/>
    <w:rsid w:val="0025124C"/>
    <w:pPr>
      <w:ind w:left="720"/>
    </w:pPr>
    <w:rPr>
      <w:rFonts w:ascii="Calibri" w:hAnsi="Calibri"/>
      <w:sz w:val="22"/>
      <w:szCs w:val="22"/>
      <w:lang w:val="pl-PL"/>
    </w:rPr>
  </w:style>
  <w:style w:type="character" w:styleId="Odwoaniedokomentarza">
    <w:name w:val="annotation reference"/>
    <w:basedOn w:val="Domylnaczcionkaakapitu"/>
    <w:semiHidden/>
    <w:rsid w:val="00BA59B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BA59B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853068"/>
    <w:rPr>
      <w:rFonts w:cs="Times New Roman"/>
      <w:lang w:val="en-GB" w:eastAsia="en-US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A59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1724"/>
    <w:rPr>
      <w:rFonts w:cs="Times New Roman"/>
      <w:b/>
      <w:bCs/>
      <w:sz w:val="20"/>
      <w:szCs w:val="20"/>
      <w:lang w:val="en-GB" w:eastAsia="en-US"/>
    </w:rPr>
  </w:style>
  <w:style w:type="character" w:styleId="Pogrubienie">
    <w:name w:val="Strong"/>
    <w:basedOn w:val="Domylnaczcionkaakapitu"/>
    <w:uiPriority w:val="99"/>
    <w:qFormat/>
    <w:rsid w:val="00853068"/>
    <w:rPr>
      <w:rFonts w:cs="Times New Roman"/>
      <w:b/>
      <w:bCs/>
    </w:rPr>
  </w:style>
  <w:style w:type="character" w:styleId="Odwoanieprzypisudolnego">
    <w:name w:val="footnote reference"/>
    <w:basedOn w:val="Domylnaczcionkaakapitu"/>
    <w:uiPriority w:val="99"/>
    <w:rsid w:val="00DB773B"/>
    <w:rPr>
      <w:rFonts w:ascii="Times New Roman" w:hAnsi="Times New Roman" w:cs="Times New Roman"/>
      <w:color w:val="auto"/>
      <w:sz w:val="18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071F2A"/>
    <w:rPr>
      <w:sz w:val="20"/>
      <w:szCs w:val="20"/>
      <w:lang w:val="cs-CZ"/>
    </w:rPr>
  </w:style>
  <w:style w:type="character" w:customStyle="1" w:styleId="FootnoteTextChar">
    <w:name w:val="Footnote Text Char"/>
    <w:basedOn w:val="Domylnaczcionkaakapitu"/>
    <w:uiPriority w:val="99"/>
    <w:semiHidden/>
    <w:rsid w:val="00311724"/>
    <w:rPr>
      <w:sz w:val="20"/>
      <w:szCs w:val="20"/>
      <w:lang w:val="en-GB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locked/>
    <w:rsid w:val="00DB773B"/>
    <w:rPr>
      <w:lang w:val="cs-CZ" w:eastAsia="en-US"/>
    </w:rPr>
  </w:style>
  <w:style w:type="paragraph" w:customStyle="1" w:styleId="Text">
    <w:name w:val="Text"/>
    <w:basedOn w:val="Normalny"/>
    <w:uiPriority w:val="99"/>
    <w:rsid w:val="00DB773B"/>
    <w:pPr>
      <w:overflowPunct w:val="0"/>
      <w:autoSpaceDE w:val="0"/>
      <w:autoSpaceDN w:val="0"/>
      <w:adjustRightInd w:val="0"/>
      <w:spacing w:after="260"/>
      <w:jc w:val="both"/>
      <w:textAlignment w:val="baseline"/>
    </w:pPr>
    <w:rPr>
      <w:sz w:val="22"/>
      <w:szCs w:val="20"/>
    </w:rPr>
  </w:style>
  <w:style w:type="character" w:customStyle="1" w:styleId="Nagwek5Znak">
    <w:name w:val="Nagłówek 5 Znak"/>
    <w:basedOn w:val="Domylnaczcionkaakapitu"/>
    <w:link w:val="Nagwek5"/>
    <w:rsid w:val="00BB7A52"/>
    <w:rPr>
      <w:rFonts w:ascii="Cambria" w:hAnsi="Cambria"/>
      <w:color w:val="243F60"/>
      <w:sz w:val="24"/>
      <w:szCs w:val="24"/>
      <w:lang w:val="cs-CZ" w:eastAsia="en-US"/>
    </w:rPr>
  </w:style>
  <w:style w:type="paragraph" w:customStyle="1" w:styleId="TEXT0">
    <w:name w:val="TEXT"/>
    <w:basedOn w:val="Normalny"/>
    <w:rsid w:val="00BB7A52"/>
    <w:pPr>
      <w:spacing w:line="360" w:lineRule="auto"/>
    </w:pPr>
    <w:rPr>
      <w:rFonts w:eastAsia="SimSun" w:cs="UniversCE-Light"/>
      <w:szCs w:val="18"/>
      <w:lang w:val="cs-CZ" w:eastAsia="zh-CN"/>
    </w:rPr>
  </w:style>
  <w:style w:type="character" w:styleId="Numerstrony">
    <w:name w:val="page number"/>
    <w:basedOn w:val="Domylnaczcionkaakapitu"/>
    <w:rsid w:val="00BB7A52"/>
  </w:style>
  <w:style w:type="character" w:styleId="Uwydatnienie">
    <w:name w:val="Emphasis"/>
    <w:basedOn w:val="Domylnaczcionkaakapitu"/>
    <w:qFormat/>
    <w:locked/>
    <w:rsid w:val="00BB7A52"/>
    <w:rPr>
      <w:i/>
      <w:iCs/>
    </w:rPr>
  </w:style>
  <w:style w:type="paragraph" w:customStyle="1" w:styleId="disclaimer0">
    <w:name w:val="disclaimer"/>
    <w:basedOn w:val="Normalny"/>
    <w:rsid w:val="00BB7A52"/>
    <w:pPr>
      <w:spacing w:before="100" w:beforeAutospacing="1" w:after="100" w:afterAutospacing="1"/>
    </w:pPr>
    <w:rPr>
      <w:rFonts w:eastAsia="Batang"/>
      <w:lang w:val="en-US" w:eastAsia="ko-KR"/>
    </w:rPr>
  </w:style>
  <w:style w:type="table" w:styleId="Tabela-Siatka">
    <w:name w:val="Table Grid"/>
    <w:basedOn w:val="Standardowy"/>
    <w:rsid w:val="00BB7A52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rotgrzecznociowy">
    <w:name w:val="Salutation"/>
    <w:basedOn w:val="Normalny"/>
    <w:next w:val="Normalny"/>
    <w:link w:val="ZwrotgrzecznociowyZnak"/>
    <w:rsid w:val="00BB7A52"/>
    <w:rPr>
      <w:lang w:val="cs-CZ"/>
    </w:rPr>
  </w:style>
  <w:style w:type="character" w:customStyle="1" w:styleId="ZwrotgrzecznociowyZnak">
    <w:name w:val="Zwrot grzecznościowy Znak"/>
    <w:basedOn w:val="Domylnaczcionkaakapitu"/>
    <w:link w:val="Zwrotgrzecznociowy"/>
    <w:rsid w:val="00BB7A52"/>
    <w:rPr>
      <w:sz w:val="24"/>
      <w:szCs w:val="24"/>
      <w:lang w:val="cs-CZ" w:eastAsia="en-US"/>
    </w:rPr>
  </w:style>
  <w:style w:type="paragraph" w:customStyle="1" w:styleId="SubjectLine">
    <w:name w:val="Subject Line"/>
    <w:basedOn w:val="Normalny"/>
    <w:rsid w:val="00BB7A52"/>
    <w:rPr>
      <w:lang w:val="cs-CZ"/>
    </w:rPr>
  </w:style>
  <w:style w:type="paragraph" w:styleId="Akapitzlist">
    <w:name w:val="List Paragraph"/>
    <w:basedOn w:val="Normalny"/>
    <w:uiPriority w:val="34"/>
    <w:qFormat/>
    <w:rsid w:val="00BB7A52"/>
    <w:pPr>
      <w:ind w:left="720"/>
      <w:contextualSpacing/>
    </w:pPr>
  </w:style>
  <w:style w:type="character" w:customStyle="1" w:styleId="longtext">
    <w:name w:val="long_text"/>
    <w:basedOn w:val="Domylnaczcionkaakapitu"/>
    <w:rsid w:val="00BB7A52"/>
  </w:style>
  <w:style w:type="paragraph" w:styleId="Listapunktowana2">
    <w:name w:val="List Bullet 2"/>
    <w:basedOn w:val="Normalny"/>
    <w:rsid w:val="00BB7A52"/>
    <w:pPr>
      <w:numPr>
        <w:numId w:val="11"/>
      </w:numPr>
      <w:contextualSpacing/>
    </w:pPr>
    <w:rPr>
      <w:lang w:val="cs-CZ"/>
    </w:rPr>
  </w:style>
  <w:style w:type="paragraph" w:styleId="Listapunktowana">
    <w:name w:val="List Bullet"/>
    <w:basedOn w:val="Normalny"/>
    <w:uiPriority w:val="99"/>
    <w:unhideWhenUsed/>
    <w:rsid w:val="007741EB"/>
    <w:pPr>
      <w:numPr>
        <w:numId w:val="19"/>
      </w:numPr>
      <w:contextualSpacing/>
    </w:pPr>
  </w:style>
  <w:style w:type="paragraph" w:styleId="Tytu">
    <w:name w:val="Title"/>
    <w:basedOn w:val="Normalny"/>
    <w:next w:val="Normalny"/>
    <w:link w:val="TytuZnak"/>
    <w:qFormat/>
    <w:locked/>
    <w:rsid w:val="007741EB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7741EB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GB" w:eastAsia="en-US"/>
    </w:rPr>
  </w:style>
  <w:style w:type="paragraph" w:styleId="Poprawka">
    <w:name w:val="Revision"/>
    <w:hidden/>
    <w:uiPriority w:val="99"/>
    <w:semiHidden/>
    <w:rsid w:val="0045697A"/>
    <w:rPr>
      <w:sz w:val="24"/>
      <w:szCs w:val="24"/>
      <w:lang w:val="en-GB" w:eastAsia="en-US"/>
    </w:rPr>
  </w:style>
  <w:style w:type="character" w:styleId="Wyrnienieintensywne">
    <w:name w:val="Intense Emphasis"/>
    <w:basedOn w:val="Domylnaczcionkaakapitu"/>
    <w:uiPriority w:val="21"/>
    <w:qFormat/>
    <w:rsid w:val="002D50AD"/>
    <w:rPr>
      <w:b/>
      <w:bCs/>
      <w:i/>
      <w:iCs/>
      <w:color w:val="4F81BD"/>
    </w:rPr>
  </w:style>
  <w:style w:type="character" w:styleId="Wyrnieniedelikatne">
    <w:name w:val="Subtle Emphasis"/>
    <w:basedOn w:val="Domylnaczcionkaakapitu"/>
    <w:uiPriority w:val="19"/>
    <w:qFormat/>
    <w:rsid w:val="002D50AD"/>
    <w:rPr>
      <w:i/>
      <w:iCs/>
      <w:color w:val="80808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3F00A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3F00AD"/>
    <w:rPr>
      <w:rFonts w:ascii="Tahoma" w:hAnsi="Tahoma" w:cs="Tahoma"/>
      <w:sz w:val="16"/>
      <w:szCs w:val="16"/>
      <w:lang w:eastAsia="en-US"/>
    </w:rPr>
  </w:style>
  <w:style w:type="character" w:customStyle="1" w:styleId="hps">
    <w:name w:val="hps"/>
    <w:basedOn w:val="Domylnaczcionkaakapitu"/>
    <w:rsid w:val="00C95082"/>
  </w:style>
  <w:style w:type="character" w:customStyle="1" w:styleId="shorttext">
    <w:name w:val="short_text"/>
    <w:basedOn w:val="Domylnaczcionkaakapitu"/>
    <w:rsid w:val="00C95082"/>
  </w:style>
  <w:style w:type="character" w:customStyle="1" w:styleId="ms-rtecustom-subheaders11">
    <w:name w:val="ms-rtecustom-subheaders11"/>
    <w:basedOn w:val="Domylnaczcionkaakapitu"/>
    <w:rsid w:val="00AC747F"/>
    <w:rPr>
      <w:b/>
      <w:bCs/>
      <w:color w:val="002664"/>
      <w:sz w:val="17"/>
      <w:szCs w:val="17"/>
    </w:rPr>
  </w:style>
  <w:style w:type="character" w:customStyle="1" w:styleId="Nagwek6Znak">
    <w:name w:val="Nagłówek 6 Znak"/>
    <w:basedOn w:val="Domylnaczcionkaakapitu"/>
    <w:link w:val="Nagwek6"/>
    <w:rsid w:val="00CA605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n-GB" w:eastAsia="en-US"/>
    </w:rPr>
  </w:style>
  <w:style w:type="character" w:customStyle="1" w:styleId="Nagwek7Znak">
    <w:name w:val="Nagłówek 7 Znak"/>
    <w:basedOn w:val="Domylnaczcionkaakapitu"/>
    <w:link w:val="Nagwek7"/>
    <w:rsid w:val="00CA605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locked="1" w:semiHidden="0" w:uiPriority="0" w:unhideWhenUsed="0"/>
    <w:lsdException w:name="header" w:uiPriority="0"/>
    <w:lsdException w:name="footer" w:uiPriority="0"/>
    <w:lsdException w:name="caption" w:locked="1" w:uiPriority="0" w:qFormat="1"/>
    <w:lsdException w:name="annotation reference" w:locked="1" w:semiHidden="0" w:uiPriority="0" w:unhideWhenUsed="0"/>
    <w:lsdException w:name="page number" w:uiPriority="0"/>
    <w:lsdException w:name="endnote reference" w:uiPriority="0"/>
    <w:lsdException w:name="endnote text" w:uiPriority="0"/>
    <w:lsdException w:name="List Bullet 2" w:uiPriority="0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Salutation" w:uiPriority="0"/>
    <w:lsdException w:name="Hyperlink" w:uiPriority="0"/>
    <w:lsdException w:name="Followed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15ED"/>
    <w:rPr>
      <w:sz w:val="24"/>
      <w:szCs w:val="24"/>
      <w:lang w:val="en-GB" w:eastAsia="en-US"/>
    </w:rPr>
  </w:style>
  <w:style w:type="paragraph" w:styleId="Nagwek1">
    <w:name w:val="heading 1"/>
    <w:basedOn w:val="Normalny"/>
    <w:next w:val="Normalny"/>
    <w:link w:val="Nagwek1Znak"/>
    <w:qFormat/>
    <w:rsid w:val="00A215ED"/>
    <w:pPr>
      <w:keepNext/>
      <w:spacing w:before="240" w:after="60" w:line="360" w:lineRule="exact"/>
      <w:jc w:val="center"/>
      <w:outlineLvl w:val="0"/>
    </w:pPr>
    <w:rPr>
      <w:rFonts w:cs="Arial"/>
      <w:b/>
      <w:bCs/>
      <w:spacing w:val="20"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D2595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cs-CZ"/>
    </w:rPr>
  </w:style>
  <w:style w:type="paragraph" w:styleId="Nagwek3">
    <w:name w:val="heading 3"/>
    <w:basedOn w:val="Normalny"/>
    <w:next w:val="Normalny"/>
    <w:link w:val="Nagwek3Znak"/>
    <w:unhideWhenUsed/>
    <w:qFormat/>
    <w:rsid w:val="00D2595F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cs-CZ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A215ED"/>
    <w:pPr>
      <w:keepNext/>
      <w:outlineLvl w:val="3"/>
    </w:pPr>
    <w:rPr>
      <w:rFonts w:ascii="Arial" w:hAnsi="Arial" w:cs="Arial"/>
      <w:color w:val="B2B2B2"/>
      <w:spacing w:val="-20"/>
      <w:sz w:val="84"/>
    </w:rPr>
  </w:style>
  <w:style w:type="paragraph" w:styleId="Nagwek5">
    <w:name w:val="heading 5"/>
    <w:basedOn w:val="Normalny"/>
    <w:next w:val="Normalny"/>
    <w:link w:val="Nagwek5Znak"/>
    <w:unhideWhenUsed/>
    <w:qFormat/>
    <w:locked/>
    <w:rsid w:val="00BB7A52"/>
    <w:pPr>
      <w:keepNext/>
      <w:keepLines/>
      <w:spacing w:before="200"/>
      <w:outlineLvl w:val="4"/>
    </w:pPr>
    <w:rPr>
      <w:rFonts w:ascii="Cambria" w:hAnsi="Cambria"/>
      <w:color w:val="243F60"/>
      <w:lang w:val="cs-CZ"/>
    </w:rPr>
  </w:style>
  <w:style w:type="paragraph" w:styleId="Nagwek6">
    <w:name w:val="heading 6"/>
    <w:basedOn w:val="Normalny"/>
    <w:next w:val="Normalny"/>
    <w:link w:val="Nagwek6Znak"/>
    <w:unhideWhenUsed/>
    <w:qFormat/>
    <w:locked/>
    <w:rsid w:val="00CA605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nhideWhenUsed/>
    <w:qFormat/>
    <w:locked/>
    <w:rsid w:val="00CA605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11724"/>
    <w:rPr>
      <w:rFonts w:ascii="Cambria" w:eastAsia="Times New Roman" w:hAnsi="Cambria" w:cs="Times New Roman"/>
      <w:b/>
      <w:bCs/>
      <w:kern w:val="32"/>
      <w:sz w:val="32"/>
      <w:szCs w:val="32"/>
      <w:lang w:val="en-GB" w:eastAsia="en-US"/>
    </w:rPr>
  </w:style>
  <w:style w:type="character" w:customStyle="1" w:styleId="Nagwek2Znak">
    <w:name w:val="Nagłówek 2 Znak"/>
    <w:basedOn w:val="Domylnaczcionkaakapitu"/>
    <w:link w:val="Nagwek2"/>
    <w:rsid w:val="00311724"/>
    <w:rPr>
      <w:rFonts w:ascii="Cambria" w:hAnsi="Cambria"/>
      <w:b/>
      <w:bCs/>
      <w:color w:val="4F81BD"/>
      <w:sz w:val="26"/>
      <w:szCs w:val="26"/>
      <w:lang w:val="cs-CZ" w:eastAsia="en-US"/>
    </w:rPr>
  </w:style>
  <w:style w:type="character" w:customStyle="1" w:styleId="Nagwek3Znak">
    <w:name w:val="Nagłówek 3 Znak"/>
    <w:basedOn w:val="Domylnaczcionkaakapitu"/>
    <w:link w:val="Nagwek3"/>
    <w:rsid w:val="00311724"/>
    <w:rPr>
      <w:rFonts w:ascii="Cambria" w:hAnsi="Cambria"/>
      <w:b/>
      <w:bCs/>
      <w:color w:val="4F81BD"/>
      <w:sz w:val="24"/>
      <w:szCs w:val="24"/>
      <w:lang w:val="cs-CZ" w:eastAsia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11724"/>
    <w:rPr>
      <w:rFonts w:ascii="Calibri" w:eastAsia="Times New Roman" w:hAnsi="Calibri" w:cs="Times New Roman"/>
      <w:b/>
      <w:bCs/>
      <w:sz w:val="28"/>
      <w:szCs w:val="28"/>
      <w:lang w:val="en-GB" w:eastAsia="en-US"/>
    </w:rPr>
  </w:style>
  <w:style w:type="paragraph" w:styleId="Nagwek">
    <w:name w:val="header"/>
    <w:basedOn w:val="Normalny"/>
    <w:link w:val="NagwekZnak"/>
    <w:rsid w:val="00A215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11724"/>
    <w:rPr>
      <w:sz w:val="24"/>
      <w:szCs w:val="24"/>
      <w:lang w:val="en-GB" w:eastAsia="en-US"/>
    </w:rPr>
  </w:style>
  <w:style w:type="paragraph" w:styleId="Stopka">
    <w:name w:val="footer"/>
    <w:basedOn w:val="Normalny"/>
    <w:link w:val="StopkaZnak"/>
    <w:rsid w:val="00A215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11724"/>
    <w:rPr>
      <w:sz w:val="24"/>
      <w:szCs w:val="24"/>
      <w:lang w:val="en-GB" w:eastAsia="en-US"/>
    </w:rPr>
  </w:style>
  <w:style w:type="paragraph" w:customStyle="1" w:styleId="Contact">
    <w:name w:val="Contact"/>
    <w:basedOn w:val="Normalny"/>
    <w:uiPriority w:val="99"/>
    <w:rsid w:val="00A215ED"/>
    <w:pPr>
      <w:spacing w:line="280" w:lineRule="exact"/>
    </w:pPr>
    <w:rPr>
      <w:bCs/>
      <w:sz w:val="22"/>
    </w:rPr>
  </w:style>
  <w:style w:type="paragraph" w:styleId="NormalnyWeb">
    <w:name w:val="Normal (Web)"/>
    <w:basedOn w:val="Normalny"/>
    <w:uiPriority w:val="99"/>
    <w:unhideWhenUsed/>
    <w:rsid w:val="00237074"/>
    <w:pPr>
      <w:spacing w:before="100" w:beforeAutospacing="1" w:after="100" w:afterAutospacing="1"/>
    </w:pPr>
    <w:rPr>
      <w:lang w:val="pl-PL" w:eastAsia="pl-PL"/>
    </w:rPr>
  </w:style>
  <w:style w:type="character" w:styleId="Hipercze">
    <w:name w:val="Hyperlink"/>
    <w:basedOn w:val="Domylnaczcionkaakapitu"/>
    <w:rsid w:val="00A215ED"/>
    <w:rPr>
      <w:rFonts w:cs="Times New Roman"/>
      <w:color w:val="0000FF"/>
      <w:u w:val="single"/>
    </w:rPr>
  </w:style>
  <w:style w:type="paragraph" w:customStyle="1" w:styleId="Disclaimer">
    <w:name w:val="Disclaimer"/>
    <w:basedOn w:val="Normalny"/>
    <w:uiPriority w:val="99"/>
    <w:rsid w:val="00A215ED"/>
    <w:pPr>
      <w:spacing w:before="130" w:after="130" w:line="240" w:lineRule="exact"/>
    </w:pPr>
    <w:rPr>
      <w:i/>
      <w:sz w:val="20"/>
      <w:szCs w:val="20"/>
      <w:lang w:val="en-US"/>
    </w:rPr>
  </w:style>
  <w:style w:type="character" w:styleId="UyteHipercze">
    <w:name w:val="FollowedHyperlink"/>
    <w:basedOn w:val="Domylnaczcionkaakapitu"/>
    <w:rsid w:val="00A215ED"/>
    <w:rPr>
      <w:rFonts w:cs="Times New Roman"/>
      <w:color w:val="800080"/>
      <w:u w:val="single"/>
    </w:rPr>
  </w:style>
  <w:style w:type="paragraph" w:styleId="Tekstpodstawowy">
    <w:name w:val="Body Text"/>
    <w:basedOn w:val="Normalny"/>
    <w:link w:val="TekstpodstawowyZnak"/>
    <w:rsid w:val="00732184"/>
    <w:pPr>
      <w:spacing w:before="100" w:beforeAutospacing="1" w:after="100" w:afterAutospacing="1"/>
      <w:jc w:val="both"/>
      <w:outlineLvl w:val="0"/>
    </w:pPr>
    <w:rPr>
      <w:rFonts w:eastAsia="Batang"/>
      <w:lang w:val="pl-PL" w:eastAsia="ko-KR"/>
    </w:rPr>
  </w:style>
  <w:style w:type="character" w:customStyle="1" w:styleId="TekstpodstawowyZnak">
    <w:name w:val="Tekst podstawowy Znak"/>
    <w:basedOn w:val="Domylnaczcionkaakapitu"/>
    <w:link w:val="Tekstpodstawowy"/>
    <w:rsid w:val="00732184"/>
    <w:rPr>
      <w:rFonts w:eastAsia="Batang"/>
      <w:sz w:val="24"/>
      <w:szCs w:val="24"/>
      <w:lang w:eastAsia="ko-KR"/>
    </w:rPr>
  </w:style>
  <w:style w:type="paragraph" w:styleId="Tekstprzypisukocowego">
    <w:name w:val="endnote text"/>
    <w:basedOn w:val="Normalny"/>
    <w:link w:val="TekstprzypisukocowegoZnak"/>
    <w:rsid w:val="001B480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311724"/>
    <w:rPr>
      <w:sz w:val="20"/>
      <w:szCs w:val="20"/>
      <w:lang w:val="en-GB" w:eastAsia="en-US"/>
    </w:rPr>
  </w:style>
  <w:style w:type="character" w:styleId="Odwoanieprzypisukocowego">
    <w:name w:val="endnote reference"/>
    <w:basedOn w:val="Domylnaczcionkaakapitu"/>
    <w:rsid w:val="001B480F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semiHidden/>
    <w:rsid w:val="000E0E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1724"/>
    <w:rPr>
      <w:sz w:val="0"/>
      <w:szCs w:val="0"/>
      <w:lang w:val="en-GB" w:eastAsia="en-US"/>
    </w:rPr>
  </w:style>
  <w:style w:type="paragraph" w:styleId="Tekstpodstawowywcity">
    <w:name w:val="Body Text Indent"/>
    <w:basedOn w:val="Normalny"/>
    <w:link w:val="TekstpodstawowywcityZnak"/>
    <w:uiPriority w:val="99"/>
    <w:rsid w:val="00C426F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11724"/>
    <w:rPr>
      <w:sz w:val="24"/>
      <w:szCs w:val="24"/>
      <w:lang w:val="en-GB"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rsid w:val="00C426F3"/>
    <w:pPr>
      <w:spacing w:line="260" w:lineRule="atLeast"/>
      <w:ind w:firstLine="210"/>
    </w:pPr>
    <w:rPr>
      <w:sz w:val="22"/>
      <w:szCs w:val="20"/>
      <w:lang w:val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311724"/>
    <w:rPr>
      <w:sz w:val="24"/>
      <w:szCs w:val="24"/>
      <w:lang w:val="en-GB"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rsid w:val="00111FA7"/>
    <w:pPr>
      <w:spacing w:before="0" w:after="120"/>
      <w:ind w:firstLine="210"/>
    </w:pPr>
    <w:rPr>
      <w:lang w:val="en-GB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311724"/>
    <w:rPr>
      <w:rFonts w:eastAsia="Batang"/>
      <w:sz w:val="24"/>
      <w:szCs w:val="24"/>
      <w:lang w:eastAsia="ko-KR"/>
    </w:rPr>
  </w:style>
  <w:style w:type="paragraph" w:customStyle="1" w:styleId="ListParagraph1">
    <w:name w:val="List Paragraph1"/>
    <w:basedOn w:val="Normalny"/>
    <w:uiPriority w:val="99"/>
    <w:rsid w:val="0025124C"/>
    <w:pPr>
      <w:ind w:left="720"/>
    </w:pPr>
    <w:rPr>
      <w:rFonts w:ascii="Calibri" w:hAnsi="Calibri"/>
      <w:sz w:val="22"/>
      <w:szCs w:val="22"/>
      <w:lang w:val="pl-PL"/>
    </w:rPr>
  </w:style>
  <w:style w:type="character" w:styleId="Odwoaniedokomentarza">
    <w:name w:val="annotation reference"/>
    <w:basedOn w:val="Domylnaczcionkaakapitu"/>
    <w:semiHidden/>
    <w:rsid w:val="00BA59B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BA59B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853068"/>
    <w:rPr>
      <w:rFonts w:cs="Times New Roman"/>
      <w:lang w:val="en-GB" w:eastAsia="en-US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A59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1724"/>
    <w:rPr>
      <w:rFonts w:cs="Times New Roman"/>
      <w:b/>
      <w:bCs/>
      <w:sz w:val="20"/>
      <w:szCs w:val="20"/>
      <w:lang w:val="en-GB" w:eastAsia="en-US"/>
    </w:rPr>
  </w:style>
  <w:style w:type="character" w:styleId="Pogrubienie">
    <w:name w:val="Strong"/>
    <w:basedOn w:val="Domylnaczcionkaakapitu"/>
    <w:uiPriority w:val="99"/>
    <w:qFormat/>
    <w:rsid w:val="00853068"/>
    <w:rPr>
      <w:rFonts w:cs="Times New Roman"/>
      <w:b/>
      <w:bCs/>
    </w:rPr>
  </w:style>
  <w:style w:type="character" w:styleId="Odwoanieprzypisudolnego">
    <w:name w:val="footnote reference"/>
    <w:basedOn w:val="Domylnaczcionkaakapitu"/>
    <w:uiPriority w:val="99"/>
    <w:rsid w:val="00DB773B"/>
    <w:rPr>
      <w:rFonts w:ascii="Times New Roman" w:hAnsi="Times New Roman" w:cs="Times New Roman"/>
      <w:color w:val="auto"/>
      <w:sz w:val="18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071F2A"/>
    <w:rPr>
      <w:sz w:val="20"/>
      <w:szCs w:val="20"/>
      <w:lang w:val="cs-CZ"/>
    </w:rPr>
  </w:style>
  <w:style w:type="character" w:customStyle="1" w:styleId="FootnoteTextChar">
    <w:name w:val="Footnote Text Char"/>
    <w:basedOn w:val="Domylnaczcionkaakapitu"/>
    <w:uiPriority w:val="99"/>
    <w:semiHidden/>
    <w:rsid w:val="00311724"/>
    <w:rPr>
      <w:sz w:val="20"/>
      <w:szCs w:val="20"/>
      <w:lang w:val="en-GB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locked/>
    <w:rsid w:val="00DB773B"/>
    <w:rPr>
      <w:lang w:val="cs-CZ" w:eastAsia="en-US"/>
    </w:rPr>
  </w:style>
  <w:style w:type="paragraph" w:customStyle="1" w:styleId="Text">
    <w:name w:val="Text"/>
    <w:basedOn w:val="Normalny"/>
    <w:uiPriority w:val="99"/>
    <w:rsid w:val="00DB773B"/>
    <w:pPr>
      <w:overflowPunct w:val="0"/>
      <w:autoSpaceDE w:val="0"/>
      <w:autoSpaceDN w:val="0"/>
      <w:adjustRightInd w:val="0"/>
      <w:spacing w:after="260"/>
      <w:jc w:val="both"/>
      <w:textAlignment w:val="baseline"/>
    </w:pPr>
    <w:rPr>
      <w:sz w:val="22"/>
      <w:szCs w:val="20"/>
    </w:rPr>
  </w:style>
  <w:style w:type="character" w:customStyle="1" w:styleId="Nagwek5Znak">
    <w:name w:val="Nagłówek 5 Znak"/>
    <w:basedOn w:val="Domylnaczcionkaakapitu"/>
    <w:link w:val="Nagwek5"/>
    <w:rsid w:val="00BB7A52"/>
    <w:rPr>
      <w:rFonts w:ascii="Cambria" w:hAnsi="Cambria"/>
      <w:color w:val="243F60"/>
      <w:sz w:val="24"/>
      <w:szCs w:val="24"/>
      <w:lang w:val="cs-CZ" w:eastAsia="en-US"/>
    </w:rPr>
  </w:style>
  <w:style w:type="paragraph" w:customStyle="1" w:styleId="TEXT0">
    <w:name w:val="TEXT"/>
    <w:basedOn w:val="Normalny"/>
    <w:rsid w:val="00BB7A52"/>
    <w:pPr>
      <w:spacing w:line="360" w:lineRule="auto"/>
    </w:pPr>
    <w:rPr>
      <w:rFonts w:eastAsia="SimSun" w:cs="UniversCE-Light"/>
      <w:szCs w:val="18"/>
      <w:lang w:val="cs-CZ" w:eastAsia="zh-CN"/>
    </w:rPr>
  </w:style>
  <w:style w:type="character" w:styleId="Numerstrony">
    <w:name w:val="page number"/>
    <w:basedOn w:val="Domylnaczcionkaakapitu"/>
    <w:rsid w:val="00BB7A52"/>
  </w:style>
  <w:style w:type="character" w:styleId="Uwydatnienie">
    <w:name w:val="Emphasis"/>
    <w:basedOn w:val="Domylnaczcionkaakapitu"/>
    <w:qFormat/>
    <w:locked/>
    <w:rsid w:val="00BB7A52"/>
    <w:rPr>
      <w:i/>
      <w:iCs/>
    </w:rPr>
  </w:style>
  <w:style w:type="paragraph" w:customStyle="1" w:styleId="disclaimer0">
    <w:name w:val="disclaimer"/>
    <w:basedOn w:val="Normalny"/>
    <w:rsid w:val="00BB7A52"/>
    <w:pPr>
      <w:spacing w:before="100" w:beforeAutospacing="1" w:after="100" w:afterAutospacing="1"/>
    </w:pPr>
    <w:rPr>
      <w:rFonts w:eastAsia="Batang"/>
      <w:lang w:val="en-US" w:eastAsia="ko-KR"/>
    </w:rPr>
  </w:style>
  <w:style w:type="table" w:styleId="Tabela-Siatka">
    <w:name w:val="Table Grid"/>
    <w:basedOn w:val="Standardowy"/>
    <w:rsid w:val="00BB7A52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rotgrzecznociowy">
    <w:name w:val="Salutation"/>
    <w:basedOn w:val="Normalny"/>
    <w:next w:val="Normalny"/>
    <w:link w:val="ZwrotgrzecznociowyZnak"/>
    <w:rsid w:val="00BB7A52"/>
    <w:rPr>
      <w:lang w:val="cs-CZ"/>
    </w:rPr>
  </w:style>
  <w:style w:type="character" w:customStyle="1" w:styleId="ZwrotgrzecznociowyZnak">
    <w:name w:val="Zwrot grzecznościowy Znak"/>
    <w:basedOn w:val="Domylnaczcionkaakapitu"/>
    <w:link w:val="Zwrotgrzecznociowy"/>
    <w:rsid w:val="00BB7A52"/>
    <w:rPr>
      <w:sz w:val="24"/>
      <w:szCs w:val="24"/>
      <w:lang w:val="cs-CZ" w:eastAsia="en-US"/>
    </w:rPr>
  </w:style>
  <w:style w:type="paragraph" w:customStyle="1" w:styleId="SubjectLine">
    <w:name w:val="Subject Line"/>
    <w:basedOn w:val="Normalny"/>
    <w:rsid w:val="00BB7A52"/>
    <w:rPr>
      <w:lang w:val="cs-CZ"/>
    </w:rPr>
  </w:style>
  <w:style w:type="paragraph" w:styleId="Akapitzlist">
    <w:name w:val="List Paragraph"/>
    <w:basedOn w:val="Normalny"/>
    <w:uiPriority w:val="34"/>
    <w:qFormat/>
    <w:rsid w:val="00BB7A52"/>
    <w:pPr>
      <w:ind w:left="720"/>
      <w:contextualSpacing/>
    </w:pPr>
  </w:style>
  <w:style w:type="character" w:customStyle="1" w:styleId="longtext">
    <w:name w:val="long_text"/>
    <w:basedOn w:val="Domylnaczcionkaakapitu"/>
    <w:rsid w:val="00BB7A52"/>
  </w:style>
  <w:style w:type="paragraph" w:styleId="Listapunktowana2">
    <w:name w:val="List Bullet 2"/>
    <w:basedOn w:val="Normalny"/>
    <w:rsid w:val="00BB7A52"/>
    <w:pPr>
      <w:numPr>
        <w:numId w:val="11"/>
      </w:numPr>
      <w:contextualSpacing/>
    </w:pPr>
    <w:rPr>
      <w:lang w:val="cs-CZ"/>
    </w:rPr>
  </w:style>
  <w:style w:type="paragraph" w:styleId="Listapunktowana">
    <w:name w:val="List Bullet"/>
    <w:basedOn w:val="Normalny"/>
    <w:uiPriority w:val="99"/>
    <w:unhideWhenUsed/>
    <w:rsid w:val="007741EB"/>
    <w:pPr>
      <w:numPr>
        <w:numId w:val="19"/>
      </w:numPr>
      <w:contextualSpacing/>
    </w:pPr>
  </w:style>
  <w:style w:type="paragraph" w:styleId="Tytu">
    <w:name w:val="Title"/>
    <w:basedOn w:val="Normalny"/>
    <w:next w:val="Normalny"/>
    <w:link w:val="TytuZnak"/>
    <w:qFormat/>
    <w:locked/>
    <w:rsid w:val="007741EB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7741EB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GB" w:eastAsia="en-US"/>
    </w:rPr>
  </w:style>
  <w:style w:type="paragraph" w:styleId="Poprawka">
    <w:name w:val="Revision"/>
    <w:hidden/>
    <w:uiPriority w:val="99"/>
    <w:semiHidden/>
    <w:rsid w:val="0045697A"/>
    <w:rPr>
      <w:sz w:val="24"/>
      <w:szCs w:val="24"/>
      <w:lang w:val="en-GB" w:eastAsia="en-US"/>
    </w:rPr>
  </w:style>
  <w:style w:type="character" w:styleId="Wyrnienieintensywne">
    <w:name w:val="Intense Emphasis"/>
    <w:basedOn w:val="Domylnaczcionkaakapitu"/>
    <w:uiPriority w:val="21"/>
    <w:qFormat/>
    <w:rsid w:val="002D50AD"/>
    <w:rPr>
      <w:b/>
      <w:bCs/>
      <w:i/>
      <w:iCs/>
      <w:color w:val="4F81BD"/>
    </w:rPr>
  </w:style>
  <w:style w:type="character" w:styleId="Wyrnieniedelikatne">
    <w:name w:val="Subtle Emphasis"/>
    <w:basedOn w:val="Domylnaczcionkaakapitu"/>
    <w:uiPriority w:val="19"/>
    <w:qFormat/>
    <w:rsid w:val="002D50AD"/>
    <w:rPr>
      <w:i/>
      <w:iCs/>
      <w:color w:val="80808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3F00A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3F00AD"/>
    <w:rPr>
      <w:rFonts w:ascii="Tahoma" w:hAnsi="Tahoma" w:cs="Tahoma"/>
      <w:sz w:val="16"/>
      <w:szCs w:val="16"/>
      <w:lang w:eastAsia="en-US"/>
    </w:rPr>
  </w:style>
  <w:style w:type="character" w:customStyle="1" w:styleId="hps">
    <w:name w:val="hps"/>
    <w:basedOn w:val="Domylnaczcionkaakapitu"/>
    <w:rsid w:val="00C95082"/>
  </w:style>
  <w:style w:type="character" w:customStyle="1" w:styleId="shorttext">
    <w:name w:val="short_text"/>
    <w:basedOn w:val="Domylnaczcionkaakapitu"/>
    <w:rsid w:val="00C95082"/>
  </w:style>
  <w:style w:type="character" w:customStyle="1" w:styleId="ms-rtecustom-subheaders11">
    <w:name w:val="ms-rtecustom-subheaders11"/>
    <w:basedOn w:val="Domylnaczcionkaakapitu"/>
    <w:rsid w:val="00AC747F"/>
    <w:rPr>
      <w:b/>
      <w:bCs/>
      <w:color w:val="002664"/>
      <w:sz w:val="17"/>
      <w:szCs w:val="17"/>
    </w:rPr>
  </w:style>
  <w:style w:type="character" w:customStyle="1" w:styleId="Nagwek6Znak">
    <w:name w:val="Nagłówek 6 Znak"/>
    <w:basedOn w:val="Domylnaczcionkaakapitu"/>
    <w:link w:val="Nagwek6"/>
    <w:rsid w:val="00CA605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n-GB" w:eastAsia="en-US"/>
    </w:rPr>
  </w:style>
  <w:style w:type="character" w:customStyle="1" w:styleId="Nagwek7Znak">
    <w:name w:val="Nagłówek 7 Znak"/>
    <w:basedOn w:val="Domylnaczcionkaakapitu"/>
    <w:link w:val="Nagwek7"/>
    <w:rsid w:val="00CA605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188620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06835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9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6586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3359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71397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8639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64236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29447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28056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9524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82955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3965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4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6326">
          <w:marLeft w:val="108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8898">
          <w:marLeft w:val="446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6568">
          <w:marLeft w:val="446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5834">
          <w:marLeft w:val="108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66113">
          <w:marLeft w:val="108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2235">
          <w:marLeft w:val="446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30250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7875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30122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4308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61558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0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251849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99814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2213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1733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5654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7158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8045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0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55252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4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42886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8037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2495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6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432520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0725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57126">
          <w:marLeft w:val="108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2626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5559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19356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17919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8897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3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04506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32801">
          <w:marLeft w:val="44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596252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742935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0574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1960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8064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77787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4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6732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2105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7082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12792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36307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5751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1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10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35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414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087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995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6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16475">
          <w:marLeft w:val="108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75139">
          <w:marLeft w:val="108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55178">
          <w:marLeft w:val="108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3803">
          <w:marLeft w:val="446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3541">
          <w:marLeft w:val="446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5565">
          <w:marLeft w:val="446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30379">
          <w:marLeft w:val="108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8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390853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7849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8935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9549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1034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918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2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753846"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753841"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75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753843"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75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753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53551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9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36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49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97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447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725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06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71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file:///C:\Users\AniaM\AppData\Local\Microsoft\Windows\INetCache\Content.Outlook\E8JY6XBR\mailtbiuroprasowe@kpmg.pl" TargetMode="External"/><Relationship Id="rId18" Type="http://schemas.openxmlformats.org/officeDocument/2006/relationships/hyperlink" Target="mailto:patrycjakowalczyk@kpmg.pl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yperlink" Target="mailto:kkrzyzanowski@kpmg.pl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www.kpmg.com/pl/pl/Strony/default.aspx" TargetMode="External"/><Relationship Id="rId20" Type="http://schemas.openxmlformats.org/officeDocument/2006/relationships/hyperlink" Target="mailto:anna.materzok@pzpm.org.pl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yperlink" Target="http://www.pzpm.org.pl" TargetMode="External"/><Relationship Id="rId23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hyperlink" Target="mailto:jakub.farys@pzpm.org.pl" TargetMode="Externa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anna.materzok@pzpm.org.pl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/>
    <Type>3</Type>
    <SequenceNumber>10000</SequenceNumber>
    <Assembly>KPMGCore, Version=1.0.0.0, Culture=neutral, PublicKeyToken=c9e6068352095be5</Assembly>
    <Class>KPMG.Security.DeleteItemsER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91898E6AC6B24B8C03631929F080F7" ma:contentTypeVersion="2" ma:contentTypeDescription="Utwórz nowy dokument." ma:contentTypeScope="" ma:versionID="7741caf5362488797116eedf8ce61439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91c4fe3c1d1488136e3e262da8a7fe52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Planowana data rozpoczęcia" ma:description="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FCF08-BB26-4FB4-8514-CCD74C93E6B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6BD96AD-AEFF-4374-AAD5-81B9E23F5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73DEA193-EF11-4943-AC38-4060F5C5ECD5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sharepoint/v3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0ED84954-4809-4753-A1D5-4627BE9054B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A9BE6D9-3A24-4E4D-B868-610C903D2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1412</Words>
  <Characters>8476</Characters>
  <Application>Microsoft Office Word</Application>
  <DocSecurity>4</DocSecurity>
  <Lines>70</Lines>
  <Paragraphs>19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Further information:</vt:lpstr>
      <vt:lpstr>Further information:</vt:lpstr>
    </vt:vector>
  </TitlesOfParts>
  <Company>KPMG</Company>
  <LinksUpToDate>false</LinksUpToDate>
  <CharactersWithSpaces>9869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Further information:</dc:title>
  <dc:creator>PZPM;KPMG</dc:creator>
  <cp:lastModifiedBy>AniaM</cp:lastModifiedBy>
  <cp:revision>2</cp:revision>
  <cp:lastPrinted>2017-02-01T08:47:00Z</cp:lastPrinted>
  <dcterms:created xsi:type="dcterms:W3CDTF">2017-02-02T08:17:00Z</dcterms:created>
  <dcterms:modified xsi:type="dcterms:W3CDTF">2017-02-02T08:17:00Z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PMGMW3SubService">
    <vt:lpwstr/>
  </property>
  <property fmtid="{D5CDD505-2E9C-101B-9397-08002B2CF9AE}" pid="3" name="KPMGMW3Service">
    <vt:lpwstr/>
  </property>
  <property fmtid="{D5CDD505-2E9C-101B-9397-08002B2CF9AE}" pid="4" name="KPMGMW3Function">
    <vt:lpwstr>Markets;</vt:lpwstr>
  </property>
  <property fmtid="{D5CDD505-2E9C-101B-9397-08002B2CF9AE}" pid="5" name="ContentType">
    <vt:lpwstr>KPMG Microweb 3 Document</vt:lpwstr>
  </property>
  <property fmtid="{D5CDD505-2E9C-101B-9397-08002B2CF9AE}" pid="6" name="KPMGMW3Sector">
    <vt:lpwstr/>
  </property>
  <property fmtid="{D5CDD505-2E9C-101B-9397-08002B2CF9AE}" pid="7" name="KPMGMW3SubSector">
    <vt:lpwstr/>
  </property>
  <property fmtid="{D5CDD505-2E9C-101B-9397-08002B2CF9AE}" pid="8" name="Publication">
    <vt:lpwstr>161</vt:lpwstr>
  </property>
  <property fmtid="{D5CDD505-2E9C-101B-9397-08002B2CF9AE}" pid="9" name="KPMGMW3Language">
    <vt:lpwstr>Polish</vt:lpwstr>
  </property>
  <property fmtid="{D5CDD505-2E9C-101B-9397-08002B2CF9AE}" pid="10" name="KPMGMW3IndustrySectorSubSectorSelection">
    <vt:lpwstr/>
  </property>
  <property fmtid="{D5CDD505-2E9C-101B-9397-08002B2CF9AE}" pid="11" name="KPMGMW3FunctionSelection">
    <vt:lpwstr>;#Markets;;;#;#;#</vt:lpwstr>
  </property>
  <property fmtid="{D5CDD505-2E9C-101B-9397-08002B2CF9AE}" pid="12" name="KPMGMW3DocumentType">
    <vt:lpwstr>Press Release</vt:lpwstr>
  </property>
  <property fmtid="{D5CDD505-2E9C-101B-9397-08002B2CF9AE}" pid="13" name="KPMGMW3Geography">
    <vt:lpwstr>;#Global;#</vt:lpwstr>
  </property>
  <property fmtid="{D5CDD505-2E9C-101B-9397-08002B2CF9AE}" pid="14" name="ContentTypeId">
    <vt:lpwstr>0x010100FD91898E6AC6B24B8C03631929F080F7</vt:lpwstr>
  </property>
</Properties>
</file>